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97" w:rsidRDefault="004B3697" w:rsidP="004B3697">
      <w:pPr>
        <w:pStyle w:val="Nagwek3"/>
        <w:rPr>
          <w:sz w:val="20"/>
        </w:rPr>
      </w:pPr>
      <w:bookmarkStart w:id="0" w:name="_Toc349918340"/>
      <w:bookmarkStart w:id="1" w:name="_GoBack"/>
      <w:bookmarkEnd w:id="1"/>
      <w:r>
        <w:t xml:space="preserve"> Harmonogram postępowania habilitacyjnego</w:t>
      </w:r>
      <w:bookmarkEnd w:id="0"/>
    </w:p>
    <w:p w:rsidR="004B3697" w:rsidRDefault="004B3697" w:rsidP="004B3697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B3697" w:rsidRDefault="004B3697" w:rsidP="004B3697">
      <w:pPr>
        <w:spacing w:after="0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:rsidR="004B3697" w:rsidRPr="00854CE3" w:rsidRDefault="00E26A28" w:rsidP="004B3697">
      <w:pPr>
        <w:spacing w:after="0"/>
        <w:jc w:val="right"/>
        <w:rPr>
          <w:sz w:val="24"/>
          <w:szCs w:val="24"/>
        </w:rPr>
      </w:pPr>
      <w:r w:rsidRPr="00854CE3">
        <w:rPr>
          <w:b/>
          <w:sz w:val="24"/>
          <w:szCs w:val="24"/>
        </w:rPr>
        <w:t>Łódź, dnia</w:t>
      </w:r>
      <w:r w:rsidR="0031789D" w:rsidRPr="00854CE3">
        <w:rPr>
          <w:b/>
          <w:sz w:val="24"/>
          <w:szCs w:val="24"/>
        </w:rPr>
        <w:t xml:space="preserve"> </w:t>
      </w:r>
      <w:r w:rsidR="00820E6A">
        <w:rPr>
          <w:b/>
          <w:sz w:val="24"/>
          <w:szCs w:val="24"/>
        </w:rPr>
        <w:t>16</w:t>
      </w:r>
      <w:r w:rsidR="00C660E0">
        <w:rPr>
          <w:b/>
          <w:sz w:val="24"/>
          <w:szCs w:val="24"/>
        </w:rPr>
        <w:t xml:space="preserve"> kwietnia </w:t>
      </w:r>
      <w:r w:rsidR="00820E6A">
        <w:rPr>
          <w:b/>
          <w:sz w:val="24"/>
          <w:szCs w:val="24"/>
        </w:rPr>
        <w:t xml:space="preserve"> 201</w:t>
      </w:r>
      <w:r w:rsidR="00C660E0">
        <w:rPr>
          <w:b/>
          <w:sz w:val="24"/>
          <w:szCs w:val="24"/>
        </w:rPr>
        <w:t>6</w:t>
      </w:r>
    </w:p>
    <w:p w:rsidR="004B3697" w:rsidRPr="00BB029D" w:rsidRDefault="004B3697" w:rsidP="004B369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B3697" w:rsidRPr="0098743E" w:rsidRDefault="004B3697" w:rsidP="004B3697">
      <w:pPr>
        <w:spacing w:after="0"/>
        <w:rPr>
          <w:b/>
          <w:szCs w:val="28"/>
        </w:rPr>
      </w:pPr>
      <w:r w:rsidRPr="0098743E">
        <w:rPr>
          <w:b/>
          <w:szCs w:val="28"/>
        </w:rPr>
        <w:t>KOMISJA HABILITACYJNA</w:t>
      </w:r>
    </w:p>
    <w:p w:rsidR="004B3697" w:rsidRPr="0098743E" w:rsidRDefault="004B3697" w:rsidP="004B3697">
      <w:pPr>
        <w:spacing w:after="0"/>
        <w:jc w:val="center"/>
        <w:rPr>
          <w:b/>
          <w:szCs w:val="28"/>
        </w:rPr>
      </w:pPr>
    </w:p>
    <w:p w:rsidR="004B3697" w:rsidRPr="0098743E" w:rsidRDefault="004B3697" w:rsidP="004B3697">
      <w:pPr>
        <w:spacing w:after="0"/>
        <w:jc w:val="center"/>
        <w:rPr>
          <w:b/>
          <w:szCs w:val="28"/>
        </w:rPr>
      </w:pPr>
      <w:r w:rsidRPr="0098743E">
        <w:rPr>
          <w:b/>
          <w:szCs w:val="28"/>
        </w:rPr>
        <w:t>POSTĘPOWANIE HABILITACYJNE</w:t>
      </w:r>
    </w:p>
    <w:p w:rsidR="004B3697" w:rsidRDefault="00E26A28" w:rsidP="004B3697">
      <w:pPr>
        <w:spacing w:after="0"/>
        <w:jc w:val="center"/>
        <w:rPr>
          <w:iCs/>
          <w:color w:val="222222"/>
          <w:sz w:val="24"/>
          <w:szCs w:val="24"/>
          <w:shd w:val="clear" w:color="auto" w:fill="FFFFFF"/>
        </w:rPr>
      </w:pPr>
      <w:r>
        <w:rPr>
          <w:b/>
          <w:bCs/>
          <w:iCs/>
          <w:sz w:val="24"/>
          <w:szCs w:val="24"/>
        </w:rPr>
        <w:t>prowadzone na W</w:t>
      </w:r>
      <w:r w:rsidR="004B3697" w:rsidRPr="006306FA">
        <w:rPr>
          <w:b/>
          <w:bCs/>
          <w:iCs/>
          <w:sz w:val="24"/>
          <w:szCs w:val="24"/>
        </w:rPr>
        <w:t>ydziale</w:t>
      </w:r>
      <w:r w:rsidR="004B3697">
        <w:rPr>
          <w:rFonts w:ascii="Arial" w:hAnsi="Arial" w:cs="Arial"/>
          <w:b/>
          <w:bCs/>
          <w:iCs/>
          <w:szCs w:val="28"/>
        </w:rPr>
        <w:t xml:space="preserve"> </w:t>
      </w:r>
      <w:r w:rsidR="00820E6A">
        <w:rPr>
          <w:b/>
          <w:bCs/>
          <w:iCs/>
          <w:sz w:val="24"/>
          <w:szCs w:val="24"/>
        </w:rPr>
        <w:t xml:space="preserve">Aktorskim </w:t>
      </w:r>
      <w:r w:rsidR="004B3697">
        <w:rPr>
          <w:b/>
          <w:bCs/>
          <w:iCs/>
          <w:sz w:val="24"/>
          <w:szCs w:val="24"/>
        </w:rPr>
        <w:t>PWSFTviT im. L.</w:t>
      </w:r>
      <w:r w:rsidR="004B3697" w:rsidRPr="004B3697">
        <w:rPr>
          <w:b/>
          <w:bCs/>
          <w:iCs/>
          <w:sz w:val="24"/>
          <w:szCs w:val="24"/>
        </w:rPr>
        <w:t xml:space="preserve"> Schillera w Łodzi</w:t>
      </w:r>
      <w:r w:rsidR="004B369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3697"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zgodnie z art. 18a ustawy z dnia 14 marca 2003 roku </w:t>
      </w:r>
      <w:r w:rsidR="004B3697">
        <w:rPr>
          <w:iCs/>
          <w:color w:val="222222"/>
          <w:sz w:val="24"/>
          <w:szCs w:val="24"/>
          <w:shd w:val="clear" w:color="auto" w:fill="FFFFFF"/>
        </w:rPr>
        <w:t xml:space="preserve">o stopniach naukowych i tytule naukowym oraz o stopniach i tytule w zakresie sztuki </w:t>
      </w:r>
    </w:p>
    <w:p w:rsidR="004B3697" w:rsidRDefault="004B3697" w:rsidP="004B3697">
      <w:pPr>
        <w:spacing w:after="0"/>
        <w:jc w:val="center"/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</w:pPr>
      <w:r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  <w:t>Dz. U. z 2003 r. nr 65, poz. 595, Dz. U. z 2005 r. nr 164, poz. 1365 oraz Dz. U. z 2011 r. nr 84, poz. 455.</w:t>
      </w:r>
    </w:p>
    <w:tbl>
      <w:tblPr>
        <w:tblpPr w:leftFromText="141" w:rightFromText="141" w:vertAnchor="text" w:horzAnchor="margin" w:tblpY="375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"/>
        <w:gridCol w:w="270"/>
        <w:gridCol w:w="1998"/>
        <w:gridCol w:w="1275"/>
        <w:gridCol w:w="2943"/>
      </w:tblGrid>
      <w:tr w:rsidR="004B3697" w:rsidTr="000676D7">
        <w:trPr>
          <w:trHeight w:val="597"/>
        </w:trPr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D" w:rsidRDefault="00B4315D" w:rsidP="000676D7">
            <w:pPr>
              <w:spacing w:after="0"/>
              <w:ind w:firstLine="0"/>
              <w:jc w:val="center"/>
              <w:rPr>
                <w:b/>
                <w:szCs w:val="28"/>
              </w:rPr>
            </w:pPr>
          </w:p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HARMONOGRAM POSTĘPOWANIA HABILITACYJNEGO</w:t>
            </w:r>
          </w:p>
          <w:p w:rsidR="004B3697" w:rsidRDefault="004B3697" w:rsidP="00B4315D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</w:tr>
      <w:tr w:rsidR="004B3697" w:rsidTr="000676D7">
        <w:trPr>
          <w:trHeight w:val="797"/>
        </w:trPr>
        <w:tc>
          <w:tcPr>
            <w:tcW w:w="9250" w:type="dxa"/>
            <w:gridSpan w:val="6"/>
            <w:tcBorders>
              <w:top w:val="single" w:sz="4" w:space="0" w:color="auto"/>
            </w:tcBorders>
            <w:vAlign w:val="center"/>
          </w:tcPr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bCs/>
                <w:w w:val="90"/>
                <w:szCs w:val="28"/>
              </w:rPr>
            </w:pPr>
            <w:r>
              <w:rPr>
                <w:b/>
                <w:w w:val="90"/>
                <w:szCs w:val="28"/>
              </w:rPr>
              <w:t>Wnioskodawca postępowania habilitacyjnego</w:t>
            </w:r>
            <w:r>
              <w:rPr>
                <w:b/>
                <w:bCs/>
                <w:w w:val="90"/>
                <w:szCs w:val="28"/>
              </w:rPr>
              <w:t xml:space="preserve"> dr </w:t>
            </w:r>
            <w:r w:rsidR="00C660E0">
              <w:rPr>
                <w:b/>
                <w:bCs/>
                <w:w w:val="90"/>
                <w:szCs w:val="28"/>
              </w:rPr>
              <w:t>Marek Rachoń</w:t>
            </w:r>
          </w:p>
          <w:p w:rsidR="004B3697" w:rsidRDefault="00E26A28" w:rsidP="00F30D1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90"/>
                <w:szCs w:val="28"/>
              </w:rPr>
              <w:t>wszczęte</w:t>
            </w:r>
            <w:r w:rsidR="00854CE3">
              <w:rPr>
                <w:b/>
                <w:bCs/>
                <w:w w:val="90"/>
                <w:szCs w:val="28"/>
              </w:rPr>
              <w:t>go</w:t>
            </w:r>
            <w:r w:rsidR="004B3697">
              <w:rPr>
                <w:b/>
                <w:bCs/>
                <w:w w:val="90"/>
                <w:szCs w:val="28"/>
              </w:rPr>
              <w:t xml:space="preserve"> dnia </w:t>
            </w:r>
            <w:r w:rsidR="00F30D1E">
              <w:rPr>
                <w:b/>
                <w:bCs/>
                <w:w w:val="90"/>
                <w:szCs w:val="28"/>
              </w:rPr>
              <w:t>14 grudnia 2015</w:t>
            </w:r>
            <w:r w:rsidR="004B3697">
              <w:rPr>
                <w:b/>
                <w:bCs/>
                <w:w w:val="90"/>
                <w:szCs w:val="28"/>
              </w:rPr>
              <w:t xml:space="preserve"> roku, </w:t>
            </w:r>
            <w:r w:rsidR="00854CE3">
              <w:rPr>
                <w:b/>
                <w:w w:val="90"/>
                <w:szCs w:val="28"/>
              </w:rPr>
              <w:t>BCK – VII – L-</w:t>
            </w:r>
            <w:r w:rsidR="00E27480">
              <w:rPr>
                <w:b/>
                <w:w w:val="90"/>
                <w:szCs w:val="28"/>
              </w:rPr>
              <w:t>9067/15</w:t>
            </w:r>
            <w:r w:rsidR="004B3697">
              <w:rPr>
                <w:b/>
                <w:w w:val="90"/>
                <w:szCs w:val="28"/>
              </w:rPr>
              <w:t>,</w:t>
            </w:r>
            <w:r w:rsidR="004B3697">
              <w:rPr>
                <w:b/>
                <w:bCs/>
                <w:w w:val="90"/>
                <w:szCs w:val="28"/>
              </w:rPr>
              <w:t xml:space="preserve"> </w:t>
            </w:r>
          </w:p>
        </w:tc>
      </w:tr>
      <w:tr w:rsidR="004B3697" w:rsidTr="000676D7">
        <w:trPr>
          <w:trHeight w:val="1263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złożenia wniosku do Centralnej Komisji ds. Stopni i Tytułów</w:t>
            </w:r>
          </w:p>
          <w:p w:rsidR="004B3697" w:rsidRDefault="00F30D1E" w:rsidP="00A00D21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Dnia 14.12</w:t>
            </w:r>
            <w:r w:rsidR="00A00D2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2015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Termin wyrażenia zgody przez RW na przeprowadzenie postępowania </w:t>
            </w:r>
            <w:r>
              <w:rPr>
                <w:spacing w:val="-12"/>
                <w:sz w:val="24"/>
                <w:szCs w:val="24"/>
              </w:rPr>
              <w:br/>
              <w:t>i wyznaczenia członków komisji</w:t>
            </w:r>
          </w:p>
          <w:p w:rsidR="004B3697" w:rsidRDefault="00B4315D" w:rsidP="00A00D21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Dnia </w:t>
            </w:r>
            <w:r w:rsidR="00F30D1E">
              <w:rPr>
                <w:b/>
                <w:szCs w:val="28"/>
              </w:rPr>
              <w:t>20</w:t>
            </w:r>
            <w:r w:rsidR="00A00D21">
              <w:rPr>
                <w:b/>
                <w:szCs w:val="28"/>
              </w:rPr>
              <w:t>.01.</w:t>
            </w:r>
            <w:r w:rsidR="00F30D1E">
              <w:rPr>
                <w:b/>
                <w:szCs w:val="28"/>
              </w:rPr>
              <w:t xml:space="preserve"> 2016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powołania Komisji Habilitacyjnej przez CK</w:t>
            </w:r>
          </w:p>
          <w:p w:rsidR="004B3697" w:rsidRDefault="00F30D1E" w:rsidP="00A00D21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Dnia 3</w:t>
            </w:r>
            <w:r w:rsidR="00A00D21">
              <w:rPr>
                <w:b/>
                <w:szCs w:val="28"/>
              </w:rPr>
              <w:t>.02.</w:t>
            </w:r>
            <w:r>
              <w:rPr>
                <w:b/>
                <w:szCs w:val="28"/>
              </w:rPr>
              <w:t xml:space="preserve"> 2016</w:t>
            </w:r>
          </w:p>
        </w:tc>
      </w:tr>
      <w:tr w:rsidR="004B3697" w:rsidTr="00C660E0">
        <w:trPr>
          <w:trHeight w:val="667"/>
        </w:trPr>
        <w:tc>
          <w:tcPr>
            <w:tcW w:w="9250" w:type="dxa"/>
            <w:gridSpan w:val="6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Skład Komisji Habilitacyjnej</w:t>
            </w:r>
          </w:p>
          <w:p w:rsidR="00E26A28" w:rsidRDefault="00E26A28" w:rsidP="000676D7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4B3697" w:rsidRDefault="004B3697" w:rsidP="00C660E0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Przewodniczący :</w:t>
            </w:r>
            <w:r w:rsidR="000C3EF2">
              <w:rPr>
                <w:b/>
                <w:spacing w:val="-12"/>
                <w:sz w:val="26"/>
                <w:szCs w:val="26"/>
              </w:rPr>
              <w:t xml:space="preserve"> </w:t>
            </w:r>
            <w:r w:rsidR="00C660E0">
              <w:t xml:space="preserve"> </w:t>
            </w:r>
            <w:r w:rsidR="00C660E0" w:rsidRPr="00C660E0">
              <w:rPr>
                <w:b/>
                <w:sz w:val="26"/>
                <w:szCs w:val="26"/>
              </w:rPr>
              <w:t xml:space="preserve">prof. Piotr </w:t>
            </w:r>
            <w:proofErr w:type="spellStart"/>
            <w:r w:rsidR="00C660E0" w:rsidRPr="00C660E0">
              <w:rPr>
                <w:b/>
                <w:sz w:val="26"/>
                <w:szCs w:val="26"/>
              </w:rPr>
              <w:t>Kusiewicz</w:t>
            </w:r>
            <w:proofErr w:type="spellEnd"/>
          </w:p>
        </w:tc>
      </w:tr>
      <w:tr w:rsidR="004B3697" w:rsidTr="000676D7">
        <w:trPr>
          <w:trHeight w:val="194"/>
        </w:trPr>
        <w:tc>
          <w:tcPr>
            <w:tcW w:w="9250" w:type="dxa"/>
            <w:gridSpan w:val="6"/>
            <w:tcBorders>
              <w:bottom w:val="single" w:sz="4" w:space="0" w:color="auto"/>
            </w:tcBorders>
          </w:tcPr>
          <w:p w:rsidR="004B3697" w:rsidRDefault="004B3697" w:rsidP="00820E6A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Sekretarz</w:t>
            </w:r>
            <w:r w:rsidR="00B4315D">
              <w:rPr>
                <w:b/>
                <w:sz w:val="26"/>
                <w:szCs w:val="26"/>
              </w:rPr>
              <w:t xml:space="preserve">: </w:t>
            </w:r>
            <w:r w:rsidR="00820E6A">
              <w:rPr>
                <w:b/>
                <w:sz w:val="26"/>
                <w:szCs w:val="26"/>
              </w:rPr>
              <w:t>dr hab. Loretta Cichowicz</w:t>
            </w:r>
          </w:p>
        </w:tc>
      </w:tr>
      <w:tr w:rsidR="004B3697" w:rsidTr="000676D7">
        <w:trPr>
          <w:trHeight w:val="74"/>
        </w:trPr>
        <w:tc>
          <w:tcPr>
            <w:tcW w:w="9250" w:type="dxa"/>
            <w:gridSpan w:val="6"/>
            <w:tcBorders>
              <w:bottom w:val="single" w:sz="4" w:space="0" w:color="auto"/>
            </w:tcBorders>
          </w:tcPr>
          <w:p w:rsidR="004B3697" w:rsidRDefault="000C3EF2" w:rsidP="00820E6A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pacing w:val="-16"/>
                <w:sz w:val="26"/>
                <w:szCs w:val="26"/>
              </w:rPr>
              <w:t>Rece</w:t>
            </w:r>
            <w:r w:rsidR="00B4315D">
              <w:rPr>
                <w:b/>
                <w:spacing w:val="-16"/>
                <w:sz w:val="26"/>
                <w:szCs w:val="26"/>
              </w:rPr>
              <w:t xml:space="preserve">nzent : prof. </w:t>
            </w:r>
            <w:r w:rsidR="00820E6A">
              <w:rPr>
                <w:b/>
                <w:spacing w:val="-16"/>
                <w:sz w:val="26"/>
                <w:szCs w:val="26"/>
              </w:rPr>
              <w:t>Anna Twardowska</w:t>
            </w:r>
          </w:p>
        </w:tc>
      </w:tr>
      <w:tr w:rsidR="004B3697" w:rsidTr="000676D7">
        <w:trPr>
          <w:trHeight w:val="237"/>
        </w:trPr>
        <w:tc>
          <w:tcPr>
            <w:tcW w:w="9250" w:type="dxa"/>
            <w:gridSpan w:val="6"/>
            <w:tcBorders>
              <w:bottom w:val="single" w:sz="4" w:space="0" w:color="auto"/>
            </w:tcBorders>
          </w:tcPr>
          <w:p w:rsidR="004B3697" w:rsidRDefault="000C3EF2" w:rsidP="00C660E0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Recenzent:</w:t>
            </w:r>
            <w:r w:rsidR="00C660E0">
              <w:rPr>
                <w:b/>
                <w:sz w:val="26"/>
                <w:szCs w:val="26"/>
              </w:rPr>
              <w:t xml:space="preserve"> prof</w:t>
            </w:r>
            <w:r w:rsidR="00820E6A">
              <w:rPr>
                <w:b/>
                <w:sz w:val="26"/>
                <w:szCs w:val="26"/>
              </w:rPr>
              <w:t xml:space="preserve">. </w:t>
            </w:r>
            <w:r w:rsidR="00C660E0">
              <w:rPr>
                <w:b/>
                <w:sz w:val="26"/>
                <w:szCs w:val="26"/>
              </w:rPr>
              <w:t xml:space="preserve">Aleksandra </w:t>
            </w:r>
            <w:r w:rsidR="00820E6A">
              <w:rPr>
                <w:b/>
                <w:sz w:val="26"/>
                <w:szCs w:val="26"/>
              </w:rPr>
              <w:t>Gór</w:t>
            </w:r>
            <w:r w:rsidR="00D15311">
              <w:rPr>
                <w:b/>
                <w:sz w:val="26"/>
                <w:szCs w:val="26"/>
              </w:rPr>
              <w:t>s</w:t>
            </w:r>
            <w:r w:rsidR="00820E6A">
              <w:rPr>
                <w:b/>
                <w:sz w:val="26"/>
                <w:szCs w:val="26"/>
              </w:rPr>
              <w:t>ka</w:t>
            </w:r>
            <w:r w:rsidR="00C660E0">
              <w:rPr>
                <w:b/>
                <w:sz w:val="26"/>
                <w:szCs w:val="26"/>
              </w:rPr>
              <w:t>- Szajewska</w:t>
            </w:r>
          </w:p>
        </w:tc>
      </w:tr>
      <w:tr w:rsidR="004B3697" w:rsidTr="000676D7">
        <w:trPr>
          <w:trHeight w:val="64"/>
        </w:trPr>
        <w:tc>
          <w:tcPr>
            <w:tcW w:w="9250" w:type="dxa"/>
            <w:gridSpan w:val="6"/>
            <w:tcBorders>
              <w:bottom w:val="single" w:sz="4" w:space="0" w:color="auto"/>
            </w:tcBorders>
          </w:tcPr>
          <w:p w:rsidR="004B3697" w:rsidRDefault="004B3697" w:rsidP="00C660E0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Recen</w:t>
            </w:r>
            <w:r w:rsidR="00B4315D">
              <w:rPr>
                <w:b/>
                <w:sz w:val="26"/>
                <w:szCs w:val="26"/>
              </w:rPr>
              <w:t xml:space="preserve">zent: prof. </w:t>
            </w:r>
            <w:r w:rsidR="00C660E0">
              <w:rPr>
                <w:b/>
                <w:sz w:val="26"/>
                <w:szCs w:val="26"/>
              </w:rPr>
              <w:t xml:space="preserve">Alicja Panek- Piętkowska </w:t>
            </w:r>
          </w:p>
        </w:tc>
      </w:tr>
      <w:tr w:rsidR="004B3697" w:rsidTr="000676D7">
        <w:trPr>
          <w:trHeight w:val="328"/>
        </w:trPr>
        <w:tc>
          <w:tcPr>
            <w:tcW w:w="9250" w:type="dxa"/>
            <w:gridSpan w:val="6"/>
            <w:tcBorders>
              <w:bottom w:val="single" w:sz="4" w:space="0" w:color="auto"/>
            </w:tcBorders>
          </w:tcPr>
          <w:p w:rsidR="004B3697" w:rsidRDefault="00BB58B4" w:rsidP="00C660E0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Człon</w:t>
            </w:r>
            <w:r w:rsidR="00B4315D">
              <w:rPr>
                <w:b/>
                <w:sz w:val="26"/>
                <w:szCs w:val="26"/>
              </w:rPr>
              <w:t xml:space="preserve">ek komisji: </w:t>
            </w:r>
            <w:r w:rsidR="00820E6A">
              <w:t xml:space="preserve"> </w:t>
            </w:r>
            <w:r w:rsidR="00820E6A" w:rsidRPr="00820E6A">
              <w:rPr>
                <w:b/>
                <w:sz w:val="26"/>
                <w:szCs w:val="26"/>
              </w:rPr>
              <w:t xml:space="preserve">prof. </w:t>
            </w:r>
            <w:r w:rsidR="00C660E0">
              <w:rPr>
                <w:b/>
                <w:sz w:val="26"/>
                <w:szCs w:val="26"/>
              </w:rPr>
              <w:t xml:space="preserve">Dorota </w:t>
            </w:r>
            <w:proofErr w:type="spellStart"/>
            <w:r w:rsidR="00C660E0">
              <w:rPr>
                <w:b/>
                <w:sz w:val="26"/>
                <w:szCs w:val="26"/>
              </w:rPr>
              <w:t>Segda</w:t>
            </w:r>
            <w:proofErr w:type="spellEnd"/>
            <w:r w:rsidR="00C660E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B3697" w:rsidTr="000676D7">
        <w:trPr>
          <w:trHeight w:val="423"/>
        </w:trPr>
        <w:tc>
          <w:tcPr>
            <w:tcW w:w="9250" w:type="dxa"/>
            <w:gridSpan w:val="6"/>
            <w:tcBorders>
              <w:bottom w:val="single" w:sz="4" w:space="0" w:color="auto"/>
            </w:tcBorders>
          </w:tcPr>
          <w:p w:rsidR="004B3697" w:rsidRDefault="00BB58B4" w:rsidP="00C660E0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Członek komisji:</w:t>
            </w:r>
            <w:r w:rsidR="004B3697">
              <w:rPr>
                <w:b/>
                <w:sz w:val="26"/>
                <w:szCs w:val="26"/>
              </w:rPr>
              <w:t xml:space="preserve"> </w:t>
            </w:r>
            <w:r w:rsidR="00C660E0">
              <w:rPr>
                <w:b/>
                <w:sz w:val="26"/>
                <w:szCs w:val="26"/>
              </w:rPr>
              <w:t>dr hab. Paweł Siedlik</w:t>
            </w:r>
          </w:p>
        </w:tc>
      </w:tr>
      <w:tr w:rsidR="004B3697" w:rsidTr="000676D7">
        <w:trPr>
          <w:trHeight w:val="1012"/>
        </w:trPr>
        <w:tc>
          <w:tcPr>
            <w:tcW w:w="2622" w:type="dxa"/>
            <w:tcBorders>
              <w:bottom w:val="nil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przyjęcia pisma z CK przez Radę Wydziału  w sprawie powołania Komisji Habilitacyjnej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wysłania dokumentacji habilitacyjnej do recenzentów</w:t>
            </w:r>
          </w:p>
          <w:p w:rsidR="004B3697" w:rsidRDefault="004B3697" w:rsidP="000676D7">
            <w:pPr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4218" w:type="dxa"/>
            <w:gridSpan w:val="2"/>
            <w:tcBorders>
              <w:bottom w:val="nil"/>
            </w:tcBorders>
          </w:tcPr>
          <w:p w:rsidR="004B3697" w:rsidRDefault="004B3697" w:rsidP="000676D7">
            <w:pPr>
              <w:tabs>
                <w:tab w:val="left" w:pos="897"/>
              </w:tabs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Termin opracowania i przesłania  recenzji do Komisji Habilitacyjnej</w:t>
            </w:r>
          </w:p>
        </w:tc>
      </w:tr>
      <w:tr w:rsidR="004B3697" w:rsidTr="000676D7">
        <w:trPr>
          <w:trHeight w:val="345"/>
        </w:trPr>
        <w:tc>
          <w:tcPr>
            <w:tcW w:w="2622" w:type="dxa"/>
            <w:tcBorders>
              <w:top w:val="nil"/>
              <w:bottom w:val="nil"/>
            </w:tcBorders>
          </w:tcPr>
          <w:p w:rsidR="004B3697" w:rsidRDefault="00BB58B4" w:rsidP="00A00D21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Dnia</w:t>
            </w:r>
            <w:r w:rsidR="000A557D">
              <w:rPr>
                <w:b/>
                <w:szCs w:val="28"/>
              </w:rPr>
              <w:t>:</w:t>
            </w:r>
            <w:r w:rsidR="00C660E0">
              <w:rPr>
                <w:b/>
                <w:szCs w:val="28"/>
              </w:rPr>
              <w:t xml:space="preserve"> 10.02. 2016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4B3697" w:rsidRDefault="00BB58B4" w:rsidP="00A00D21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Dnia</w:t>
            </w:r>
            <w:r w:rsidR="00C660E0">
              <w:rPr>
                <w:b/>
                <w:szCs w:val="28"/>
              </w:rPr>
              <w:t>:23.02.2016</w:t>
            </w:r>
          </w:p>
        </w:tc>
        <w:tc>
          <w:tcPr>
            <w:tcW w:w="4218" w:type="dxa"/>
            <w:gridSpan w:val="2"/>
            <w:tcBorders>
              <w:top w:val="nil"/>
            </w:tcBorders>
          </w:tcPr>
          <w:p w:rsidR="004B3697" w:rsidRDefault="00BB58B4" w:rsidP="00820E6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Dnia</w:t>
            </w:r>
            <w:r w:rsidR="00A00D21">
              <w:rPr>
                <w:b/>
                <w:szCs w:val="28"/>
              </w:rPr>
              <w:t xml:space="preserve">: </w:t>
            </w:r>
            <w:r w:rsidR="00E27480">
              <w:rPr>
                <w:b/>
                <w:szCs w:val="28"/>
              </w:rPr>
              <w:t>0</w:t>
            </w:r>
            <w:r w:rsidR="00C660E0">
              <w:rPr>
                <w:b/>
                <w:szCs w:val="28"/>
              </w:rPr>
              <w:t>5.04.2016</w:t>
            </w:r>
          </w:p>
        </w:tc>
      </w:tr>
      <w:tr w:rsidR="004B3697" w:rsidTr="000676D7">
        <w:trPr>
          <w:trHeight w:val="946"/>
        </w:trPr>
        <w:tc>
          <w:tcPr>
            <w:tcW w:w="3034" w:type="dxa"/>
            <w:gridSpan w:val="3"/>
          </w:tcPr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posiedzenia Komisji Habilitacyjnej </w:t>
            </w:r>
          </w:p>
          <w:p w:rsidR="004B3697" w:rsidRDefault="00B4315D" w:rsidP="00E7033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Dnia </w:t>
            </w:r>
            <w:r w:rsidR="00E27480">
              <w:rPr>
                <w:b/>
                <w:szCs w:val="28"/>
              </w:rPr>
              <w:t>12.05.2016</w:t>
            </w:r>
            <w:r w:rsidR="00E70332">
              <w:rPr>
                <w:b/>
                <w:szCs w:val="28"/>
              </w:rPr>
              <w:t xml:space="preserve"> </w:t>
            </w:r>
          </w:p>
        </w:tc>
        <w:tc>
          <w:tcPr>
            <w:tcW w:w="6216" w:type="dxa"/>
            <w:gridSpan w:val="3"/>
          </w:tcPr>
          <w:p w:rsidR="004B3697" w:rsidRDefault="004B3697" w:rsidP="000676D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przekazania uchwały zawierającej opinię Komisji Habilitacyjnej w sprawie nadania st. doktora habilitowanego</w:t>
            </w:r>
          </w:p>
          <w:p w:rsidR="004B3697" w:rsidRDefault="00BB58B4" w:rsidP="00A00D21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Dnia</w:t>
            </w:r>
            <w:r w:rsidR="00B4315D">
              <w:rPr>
                <w:b/>
                <w:szCs w:val="28"/>
              </w:rPr>
              <w:t xml:space="preserve"> </w:t>
            </w:r>
            <w:r w:rsidR="00E27480">
              <w:rPr>
                <w:b/>
                <w:szCs w:val="28"/>
              </w:rPr>
              <w:t>12.05</w:t>
            </w:r>
            <w:r w:rsidR="00891DB8" w:rsidRPr="00891DB8">
              <w:rPr>
                <w:b/>
                <w:szCs w:val="28"/>
              </w:rPr>
              <w:t>.2015</w:t>
            </w:r>
          </w:p>
        </w:tc>
      </w:tr>
      <w:tr w:rsidR="004B3697" w:rsidTr="000676D7">
        <w:trPr>
          <w:trHeight w:val="905"/>
        </w:trPr>
        <w:tc>
          <w:tcPr>
            <w:tcW w:w="9250" w:type="dxa"/>
            <w:gridSpan w:val="6"/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Przewidywany termin posiedzenia Rady Wydziału związany z nadaniem stopnia doktora habilitowanego</w:t>
            </w:r>
          </w:p>
          <w:p w:rsidR="004B3697" w:rsidRDefault="00E27480" w:rsidP="00A00D21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czerwiec 2016</w:t>
            </w:r>
          </w:p>
        </w:tc>
      </w:tr>
      <w:tr w:rsidR="004B3697" w:rsidTr="000676D7">
        <w:trPr>
          <w:trHeight w:val="763"/>
        </w:trPr>
        <w:tc>
          <w:tcPr>
            <w:tcW w:w="9250" w:type="dxa"/>
            <w:gridSpan w:val="6"/>
          </w:tcPr>
          <w:p w:rsidR="004B3697" w:rsidRDefault="004B3697" w:rsidP="000A557D">
            <w:pPr>
              <w:spacing w:before="240" w:after="0"/>
              <w:ind w:firstLine="0"/>
            </w:pPr>
            <w:r>
              <w:t>UWAGI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4B3697" w:rsidRDefault="004B3697" w:rsidP="004B3697">
      <w:pPr>
        <w:pStyle w:val="Nagwek3"/>
      </w:pPr>
    </w:p>
    <w:p w:rsidR="00F352D6" w:rsidRPr="00F352D6" w:rsidRDefault="00F352D6" w:rsidP="00F352D6">
      <w:pPr>
        <w:rPr>
          <w:lang w:val="x-none" w:eastAsia="x-none"/>
        </w:rPr>
      </w:pPr>
    </w:p>
    <w:p w:rsidR="00F352D6" w:rsidRPr="00F352D6" w:rsidRDefault="00F352D6" w:rsidP="00F352D6">
      <w:pPr>
        <w:rPr>
          <w:lang w:val="x-none" w:eastAsia="x-none"/>
        </w:rPr>
      </w:pPr>
    </w:p>
    <w:p w:rsidR="00C524F6" w:rsidRDefault="004B3697" w:rsidP="004B3697">
      <w:r>
        <w:br w:type="page"/>
      </w:r>
    </w:p>
    <w:sectPr w:rsidR="00C524F6" w:rsidSect="00F352D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D4AA9"/>
    <w:multiLevelType w:val="hybridMultilevel"/>
    <w:tmpl w:val="EFBCC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97"/>
    <w:rsid w:val="000A557D"/>
    <w:rsid w:val="000C3EF2"/>
    <w:rsid w:val="002B7ED1"/>
    <w:rsid w:val="002E2129"/>
    <w:rsid w:val="0031789D"/>
    <w:rsid w:val="0039284B"/>
    <w:rsid w:val="004B3697"/>
    <w:rsid w:val="006A19FA"/>
    <w:rsid w:val="00820E6A"/>
    <w:rsid w:val="00854CE3"/>
    <w:rsid w:val="008867A9"/>
    <w:rsid w:val="00891DB8"/>
    <w:rsid w:val="0089666D"/>
    <w:rsid w:val="00A00D21"/>
    <w:rsid w:val="00B4315D"/>
    <w:rsid w:val="00B47298"/>
    <w:rsid w:val="00BB58B4"/>
    <w:rsid w:val="00C134E3"/>
    <w:rsid w:val="00C660E0"/>
    <w:rsid w:val="00D15311"/>
    <w:rsid w:val="00DF636A"/>
    <w:rsid w:val="00E26A28"/>
    <w:rsid w:val="00E27480"/>
    <w:rsid w:val="00E70332"/>
    <w:rsid w:val="00F30D1E"/>
    <w:rsid w:val="00F352D6"/>
    <w:rsid w:val="00F812CD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A61D-FD75-49A8-9F26-FB22986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697"/>
    <w:pPr>
      <w:spacing w:after="120" w:line="240" w:lineRule="auto"/>
      <w:ind w:firstLine="397"/>
      <w:jc w:val="both"/>
    </w:pPr>
    <w:rPr>
      <w:rFonts w:ascii="Times New Roman" w:eastAsia="Calibri" w:hAnsi="Times New Roman" w:cs="Times New Roman"/>
      <w:sz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4B3697"/>
    <w:pPr>
      <w:keepNext/>
      <w:autoSpaceDE w:val="0"/>
      <w:autoSpaceDN w:val="0"/>
      <w:adjustRightInd w:val="0"/>
      <w:spacing w:after="0"/>
      <w:ind w:firstLine="0"/>
      <w:jc w:val="center"/>
      <w:outlineLvl w:val="2"/>
    </w:pPr>
    <w:rPr>
      <w:rFonts w:eastAsia="Times New Roman" w:cs="Calibri"/>
      <w:b/>
      <w:color w:val="222222"/>
      <w:szCs w:val="28"/>
      <w:shd w:val="clear" w:color="auto" w:fill="FFFFFF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3697"/>
    <w:rPr>
      <w:rFonts w:ascii="Times New Roman" w:eastAsia="Times New Roman" w:hAnsi="Times New Roman" w:cs="Calibri"/>
      <w:b/>
      <w:color w:val="222222"/>
      <w:sz w:val="28"/>
      <w:szCs w:val="28"/>
      <w:lang w:val="x-none" w:eastAsia="x-none"/>
    </w:rPr>
  </w:style>
  <w:style w:type="paragraph" w:styleId="Akapitzlist">
    <w:name w:val="List Paragraph"/>
    <w:basedOn w:val="Normalny"/>
    <w:qFormat/>
    <w:rsid w:val="004B3697"/>
    <w:pPr>
      <w:spacing w:after="0"/>
      <w:ind w:left="708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2</cp:revision>
  <cp:lastPrinted>2014-05-27T11:50:00Z</cp:lastPrinted>
  <dcterms:created xsi:type="dcterms:W3CDTF">2016-12-29T12:50:00Z</dcterms:created>
  <dcterms:modified xsi:type="dcterms:W3CDTF">2016-12-29T12:50:00Z</dcterms:modified>
</cp:coreProperties>
</file>