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5B" w:rsidRPr="00AB7E79" w:rsidRDefault="00B0335B" w:rsidP="00B0335B">
      <w:pPr>
        <w:pStyle w:val="Nagwek"/>
        <w:jc w:val="right"/>
        <w:rPr>
          <w:rStyle w:val="Pogrubienie"/>
          <w:rFonts w:ascii="Tahoma" w:hAnsi="Tahoma" w:cs="Tahoma"/>
          <w:b w:val="0"/>
          <w:bCs w:val="0"/>
          <w:sz w:val="16"/>
          <w:szCs w:val="16"/>
        </w:rPr>
      </w:pPr>
      <w:r w:rsidRPr="00AB7E79">
        <w:rPr>
          <w:rFonts w:ascii="Tahoma" w:hAnsi="Tahoma" w:cs="Tahoma"/>
          <w:sz w:val="16"/>
          <w:szCs w:val="16"/>
        </w:rPr>
        <w:t>Załączni</w:t>
      </w:r>
      <w:r w:rsidR="000D626C" w:rsidRPr="00AB7E79">
        <w:rPr>
          <w:rFonts w:ascii="Tahoma" w:hAnsi="Tahoma" w:cs="Tahoma"/>
          <w:sz w:val="16"/>
          <w:szCs w:val="16"/>
        </w:rPr>
        <w:t>k nr 1 do Zarządzenia nr 12</w:t>
      </w:r>
      <w:r w:rsidRPr="00AB7E79">
        <w:rPr>
          <w:rFonts w:ascii="Tahoma" w:hAnsi="Tahoma" w:cs="Tahoma"/>
          <w:sz w:val="16"/>
          <w:szCs w:val="16"/>
        </w:rPr>
        <w:t>/2017</w:t>
      </w:r>
    </w:p>
    <w:p w:rsidR="0047579B" w:rsidRPr="00AB7E79" w:rsidRDefault="0047579B" w:rsidP="0096353A">
      <w:pPr>
        <w:pStyle w:val="NormalnyWeb"/>
        <w:spacing w:after="0" w:afterAutospacing="0"/>
        <w:jc w:val="center"/>
        <w:rPr>
          <w:rFonts w:ascii="Tahoma" w:hAnsi="Tahoma" w:cs="Tahoma"/>
          <w:sz w:val="21"/>
          <w:szCs w:val="21"/>
          <w:lang w:val="pl-PL"/>
        </w:rPr>
      </w:pPr>
      <w:r w:rsidRPr="00AB7E79">
        <w:rPr>
          <w:rStyle w:val="Pogrubienie"/>
          <w:rFonts w:ascii="Tahoma" w:hAnsi="Tahoma" w:cs="Tahoma"/>
          <w:sz w:val="36"/>
          <w:szCs w:val="36"/>
          <w:lang w:val="pl-PL"/>
        </w:rPr>
        <w:t>Procedura obsługi i korzystania z monitoringu wizyjnego</w:t>
      </w:r>
      <w:r w:rsidR="0096353A" w:rsidRPr="00AB7E79">
        <w:rPr>
          <w:rFonts w:ascii="Tahoma" w:hAnsi="Tahoma" w:cs="Tahoma"/>
          <w:sz w:val="21"/>
          <w:szCs w:val="21"/>
          <w:lang w:val="pl-PL"/>
        </w:rPr>
        <w:t xml:space="preserve"> </w:t>
      </w:r>
      <w:r w:rsidR="0096353A" w:rsidRPr="00AB7E79">
        <w:rPr>
          <w:rStyle w:val="Pogrubienie"/>
          <w:rFonts w:ascii="Tahoma" w:hAnsi="Tahoma" w:cs="Tahoma"/>
          <w:sz w:val="36"/>
          <w:szCs w:val="36"/>
          <w:lang w:val="pl-PL"/>
        </w:rPr>
        <w:t xml:space="preserve">w </w:t>
      </w:r>
      <w:r w:rsidRPr="00AB7E79">
        <w:rPr>
          <w:rStyle w:val="Pogrubienie"/>
          <w:rFonts w:ascii="Tahoma" w:hAnsi="Tahoma" w:cs="Tahoma"/>
          <w:sz w:val="36"/>
          <w:szCs w:val="36"/>
          <w:lang w:val="pl-PL"/>
        </w:rPr>
        <w:t>PWSFTviT w Łodzi</w:t>
      </w:r>
    </w:p>
    <w:p w:rsidR="0047579B" w:rsidRPr="00AB7E79" w:rsidRDefault="0047579B" w:rsidP="00FE5884">
      <w:pPr>
        <w:pStyle w:val="NormalnyWeb"/>
        <w:spacing w:after="0" w:afterAutospacing="0"/>
        <w:rPr>
          <w:rFonts w:ascii="Tahoma" w:hAnsi="Tahoma" w:cs="Tahoma"/>
          <w:sz w:val="21"/>
          <w:szCs w:val="21"/>
          <w:lang w:val="pl-PL"/>
        </w:rPr>
      </w:pPr>
      <w:r w:rsidRPr="00AB7E79">
        <w:rPr>
          <w:rFonts w:ascii="Tahoma" w:hAnsi="Tahoma" w:cs="Tahoma"/>
          <w:sz w:val="21"/>
          <w:szCs w:val="21"/>
          <w:lang w:val="pl-PL"/>
        </w:rPr>
        <w:t> </w:t>
      </w:r>
    </w:p>
    <w:p w:rsidR="00FE5884" w:rsidRPr="00AB7E79" w:rsidRDefault="00FE5884" w:rsidP="00FE5884">
      <w:pPr>
        <w:pStyle w:val="NormalnyWeb"/>
        <w:spacing w:after="0" w:afterAutospacing="0"/>
        <w:rPr>
          <w:rFonts w:ascii="Tahoma" w:hAnsi="Tahoma" w:cs="Tahoma"/>
          <w:sz w:val="21"/>
          <w:szCs w:val="21"/>
          <w:lang w:val="pl-PL"/>
        </w:rPr>
      </w:pPr>
    </w:p>
    <w:p w:rsidR="0047579B" w:rsidRPr="00AB7E79" w:rsidRDefault="001E0A28" w:rsidP="001E0A28">
      <w:pPr>
        <w:pStyle w:val="NormalnyWeb"/>
        <w:spacing w:after="0" w:afterAutospacing="0"/>
        <w:jc w:val="center"/>
        <w:rPr>
          <w:rFonts w:ascii="Tahoma" w:hAnsi="Tahoma" w:cs="Tahoma"/>
          <w:sz w:val="26"/>
          <w:szCs w:val="26"/>
          <w:lang w:val="pl-PL"/>
        </w:rPr>
      </w:pPr>
      <w:r w:rsidRPr="00AB7E79">
        <w:rPr>
          <w:rStyle w:val="Pogrubienie"/>
          <w:rFonts w:ascii="Tahoma" w:hAnsi="Tahoma" w:cs="Tahoma"/>
          <w:sz w:val="26"/>
          <w:szCs w:val="26"/>
          <w:lang w:val="pl-PL"/>
        </w:rPr>
        <w:t>I Cel monitoringu</w:t>
      </w:r>
    </w:p>
    <w:p w:rsidR="004B6525" w:rsidRPr="00AB7E79" w:rsidRDefault="004B6525" w:rsidP="004B6525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  <w:lang w:val="pl-PL"/>
        </w:rPr>
      </w:pPr>
    </w:p>
    <w:p w:rsidR="001E0A28" w:rsidRPr="00AB7E79" w:rsidRDefault="004B6525" w:rsidP="004B6525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>§ 1</w:t>
      </w:r>
    </w:p>
    <w:p w:rsidR="001E0A28" w:rsidRPr="00AB7E79" w:rsidRDefault="001E0A28" w:rsidP="001E0A28">
      <w:pPr>
        <w:pStyle w:val="NormalnyWeb"/>
        <w:spacing w:before="0" w:beforeAutospacing="0" w:after="0" w:afterAutospacing="0"/>
        <w:rPr>
          <w:rFonts w:ascii="Tahoma" w:hAnsi="Tahoma" w:cs="Tahoma"/>
          <w:sz w:val="24"/>
          <w:szCs w:val="24"/>
          <w:lang w:val="pl-PL"/>
        </w:rPr>
      </w:pPr>
    </w:p>
    <w:p w:rsidR="0047579B" w:rsidRPr="00AB7E79" w:rsidRDefault="00891A59" w:rsidP="001010DF">
      <w:pPr>
        <w:pStyle w:val="NormalnyWeb"/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AB7E79">
        <w:rPr>
          <w:rStyle w:val="Pogrubienie"/>
          <w:rFonts w:ascii="Tahoma" w:hAnsi="Tahoma" w:cs="Tahoma"/>
          <w:b w:val="0"/>
          <w:sz w:val="24"/>
          <w:szCs w:val="24"/>
          <w:lang w:val="pl-PL"/>
        </w:rPr>
        <w:t xml:space="preserve">Na terenie Państwowej Wyższej Szkoły, Filmowej, Telewizyjnej i </w:t>
      </w:r>
      <w:r w:rsidR="004E4115" w:rsidRPr="00AB7E79">
        <w:rPr>
          <w:rStyle w:val="Pogrubienie"/>
          <w:rFonts w:ascii="Tahoma" w:hAnsi="Tahoma" w:cs="Tahoma"/>
          <w:b w:val="0"/>
          <w:sz w:val="24"/>
          <w:szCs w:val="24"/>
          <w:lang w:val="pl-PL"/>
        </w:rPr>
        <w:t>Teatralnej</w:t>
      </w:r>
      <w:r w:rsidRPr="00AB7E79">
        <w:rPr>
          <w:rStyle w:val="Pogrubienie"/>
          <w:rFonts w:ascii="Tahoma" w:hAnsi="Tahoma" w:cs="Tahoma"/>
          <w:b w:val="0"/>
          <w:sz w:val="24"/>
          <w:szCs w:val="24"/>
          <w:lang w:val="pl-PL"/>
        </w:rPr>
        <w:t xml:space="preserve"> </w:t>
      </w:r>
      <w:r w:rsidR="00D13090" w:rsidRPr="00AB7E79">
        <w:rPr>
          <w:rStyle w:val="Pogrubienie"/>
          <w:rFonts w:ascii="Tahoma" w:hAnsi="Tahoma" w:cs="Tahoma"/>
          <w:b w:val="0"/>
          <w:sz w:val="24"/>
          <w:szCs w:val="24"/>
          <w:lang w:val="pl-PL"/>
        </w:rPr>
        <w:br/>
      </w:r>
      <w:r w:rsidRPr="00AB7E79">
        <w:rPr>
          <w:rStyle w:val="Pogrubienie"/>
          <w:rFonts w:ascii="Tahoma" w:hAnsi="Tahoma" w:cs="Tahoma"/>
          <w:b w:val="0"/>
          <w:sz w:val="24"/>
          <w:szCs w:val="24"/>
          <w:lang w:val="pl-PL"/>
        </w:rPr>
        <w:t xml:space="preserve">im. L. Schillera w Łodzi </w:t>
      </w:r>
      <w:r w:rsidR="00980364" w:rsidRPr="00AB7E79">
        <w:rPr>
          <w:rStyle w:val="Pogrubienie"/>
          <w:rFonts w:ascii="Tahoma" w:hAnsi="Tahoma" w:cs="Tahoma"/>
          <w:b w:val="0"/>
          <w:sz w:val="24"/>
          <w:szCs w:val="24"/>
          <w:lang w:val="pl-PL"/>
        </w:rPr>
        <w:t>(zwanej dalej Uczelnią) funkcjonuje monitoring, którego c</w:t>
      </w:r>
      <w:r w:rsidR="001E0A28" w:rsidRPr="00AB7E79">
        <w:rPr>
          <w:rStyle w:val="Pogrubienie"/>
          <w:rFonts w:ascii="Tahoma" w:hAnsi="Tahoma" w:cs="Tahoma"/>
          <w:b w:val="0"/>
          <w:sz w:val="24"/>
          <w:szCs w:val="24"/>
          <w:lang w:val="pl-PL"/>
        </w:rPr>
        <w:t>elem jest:</w:t>
      </w:r>
    </w:p>
    <w:p w:rsidR="0047579B" w:rsidRPr="00AB7E79" w:rsidRDefault="0047579B" w:rsidP="004B6525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  <w:sz w:val="24"/>
          <w:szCs w:val="24"/>
          <w:lang w:val="pl-PL"/>
        </w:rPr>
      </w:pPr>
      <w:proofErr w:type="gramStart"/>
      <w:r w:rsidRPr="00AB7E79">
        <w:rPr>
          <w:rFonts w:ascii="Tahoma" w:hAnsi="Tahoma" w:cs="Tahoma"/>
          <w:sz w:val="24"/>
          <w:szCs w:val="24"/>
          <w:lang w:val="pl-PL"/>
        </w:rPr>
        <w:t>zwiększenie</w:t>
      </w:r>
      <w:proofErr w:type="gramEnd"/>
      <w:r w:rsidRPr="00AB7E79">
        <w:rPr>
          <w:rFonts w:ascii="Tahoma" w:hAnsi="Tahoma" w:cs="Tahoma"/>
          <w:sz w:val="24"/>
          <w:szCs w:val="24"/>
          <w:lang w:val="pl-PL"/>
        </w:rPr>
        <w:t xml:space="preserve"> bezpieczeństwa społeczności akademickiej oraz osób przebywających </w:t>
      </w:r>
      <w:r w:rsidR="004B6525" w:rsidRPr="00AB7E79">
        <w:rPr>
          <w:rFonts w:ascii="Tahoma" w:hAnsi="Tahoma" w:cs="Tahoma"/>
          <w:sz w:val="24"/>
          <w:szCs w:val="24"/>
          <w:lang w:val="pl-PL"/>
        </w:rPr>
        <w:t>na terenie Uczelni;</w:t>
      </w:r>
    </w:p>
    <w:p w:rsidR="0047579B" w:rsidRPr="00AB7E79" w:rsidRDefault="0047579B" w:rsidP="004B6525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  <w:sz w:val="24"/>
          <w:szCs w:val="24"/>
          <w:lang w:val="pl-PL"/>
        </w:rPr>
      </w:pPr>
      <w:proofErr w:type="gramStart"/>
      <w:r w:rsidRPr="00AB7E79">
        <w:rPr>
          <w:rFonts w:ascii="Tahoma" w:hAnsi="Tahoma" w:cs="Tahoma"/>
          <w:sz w:val="24"/>
          <w:szCs w:val="24"/>
          <w:lang w:val="pl-PL"/>
        </w:rPr>
        <w:t>ograniczenie</w:t>
      </w:r>
      <w:proofErr w:type="gramEnd"/>
      <w:r w:rsidRPr="00AB7E79">
        <w:rPr>
          <w:rFonts w:ascii="Tahoma" w:hAnsi="Tahoma" w:cs="Tahoma"/>
          <w:sz w:val="24"/>
          <w:szCs w:val="24"/>
          <w:lang w:val="pl-PL"/>
        </w:rPr>
        <w:t xml:space="preserve"> zachowań zagrażających zdrowiu, bezpieczeństwu</w:t>
      </w:r>
      <w:r w:rsidR="004B6525" w:rsidRPr="00AB7E79">
        <w:rPr>
          <w:rFonts w:ascii="Tahoma" w:hAnsi="Tahoma" w:cs="Tahoma"/>
          <w:sz w:val="24"/>
          <w:szCs w:val="24"/>
          <w:lang w:val="pl-PL"/>
        </w:rPr>
        <w:t>;</w:t>
      </w:r>
    </w:p>
    <w:p w:rsidR="0047579B" w:rsidRPr="00AB7E79" w:rsidRDefault="0047579B" w:rsidP="004B6525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  <w:sz w:val="24"/>
          <w:szCs w:val="24"/>
          <w:lang w:val="pl-PL"/>
        </w:rPr>
      </w:pPr>
      <w:proofErr w:type="gramStart"/>
      <w:r w:rsidRPr="00AB7E79">
        <w:rPr>
          <w:rFonts w:ascii="Tahoma" w:hAnsi="Tahoma" w:cs="Tahoma"/>
          <w:sz w:val="24"/>
          <w:szCs w:val="24"/>
          <w:lang w:val="pl-PL"/>
        </w:rPr>
        <w:t>wyjaś</w:t>
      </w:r>
      <w:r w:rsidR="004B6525" w:rsidRPr="00AB7E79">
        <w:rPr>
          <w:rFonts w:ascii="Tahoma" w:hAnsi="Tahoma" w:cs="Tahoma"/>
          <w:sz w:val="24"/>
          <w:szCs w:val="24"/>
          <w:lang w:val="pl-PL"/>
        </w:rPr>
        <w:t>nianie</w:t>
      </w:r>
      <w:proofErr w:type="gramEnd"/>
      <w:r w:rsidR="004B6525" w:rsidRPr="00AB7E79">
        <w:rPr>
          <w:rFonts w:ascii="Tahoma" w:hAnsi="Tahoma" w:cs="Tahoma"/>
          <w:sz w:val="24"/>
          <w:szCs w:val="24"/>
          <w:lang w:val="pl-PL"/>
        </w:rPr>
        <w:t xml:space="preserve"> sytuacji konfliktowych;</w:t>
      </w:r>
    </w:p>
    <w:p w:rsidR="0047579B" w:rsidRPr="00AB7E79" w:rsidRDefault="0047579B" w:rsidP="0047579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  <w:sz w:val="24"/>
          <w:szCs w:val="24"/>
          <w:lang w:val="pl-PL"/>
        </w:rPr>
      </w:pPr>
      <w:proofErr w:type="gramStart"/>
      <w:r w:rsidRPr="00AB7E79">
        <w:rPr>
          <w:rFonts w:ascii="Tahoma" w:hAnsi="Tahoma" w:cs="Tahoma"/>
          <w:sz w:val="24"/>
          <w:szCs w:val="24"/>
          <w:lang w:val="pl-PL"/>
        </w:rPr>
        <w:t>ustalanie</w:t>
      </w:r>
      <w:proofErr w:type="gramEnd"/>
      <w:r w:rsidRPr="00AB7E79">
        <w:rPr>
          <w:rFonts w:ascii="Tahoma" w:hAnsi="Tahoma" w:cs="Tahoma"/>
          <w:sz w:val="24"/>
          <w:szCs w:val="24"/>
          <w:lang w:val="pl-PL"/>
        </w:rPr>
        <w:t xml:space="preserve"> sprawców czynów nagannych (bójki, zniszczenia mienia, kradzieże itp.).</w:t>
      </w:r>
    </w:p>
    <w:p w:rsidR="0047579B" w:rsidRPr="00AB7E79" w:rsidRDefault="0047579B" w:rsidP="001010DF">
      <w:pPr>
        <w:pStyle w:val="NormalnyWeb"/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 xml:space="preserve">Monitorowanie wizyjne stanowi środek wspierający wobec realizowanych </w:t>
      </w:r>
      <w:r w:rsidR="00D13090" w:rsidRPr="00AB7E79">
        <w:rPr>
          <w:rFonts w:ascii="Tahoma" w:hAnsi="Tahoma" w:cs="Tahoma"/>
          <w:sz w:val="24"/>
          <w:szCs w:val="24"/>
          <w:lang w:val="pl-PL"/>
        </w:rPr>
        <w:br/>
      </w:r>
      <w:r w:rsidRPr="00AB7E79">
        <w:rPr>
          <w:rFonts w:ascii="Tahoma" w:hAnsi="Tahoma" w:cs="Tahoma"/>
          <w:sz w:val="24"/>
          <w:szCs w:val="24"/>
          <w:lang w:val="pl-PL"/>
        </w:rPr>
        <w:t>w Uczelni działań całodobowej i kompleksowej ochrony mienia Uczelni i osób przebywających na jej terenie.</w:t>
      </w:r>
    </w:p>
    <w:p w:rsidR="0047579B" w:rsidRPr="00AB7E79" w:rsidRDefault="0047579B" w:rsidP="0047579B">
      <w:pPr>
        <w:pStyle w:val="NormalnyWeb"/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>Zainstalowany monitoring nie zwalnia pracowników ochrony od wypełniania swoich obowiązków.</w:t>
      </w:r>
    </w:p>
    <w:p w:rsidR="0047579B" w:rsidRPr="00AB7E79" w:rsidRDefault="001010DF" w:rsidP="001010DF">
      <w:pPr>
        <w:pStyle w:val="NormalnyWeb"/>
        <w:spacing w:after="0" w:afterAutospacing="0"/>
        <w:jc w:val="center"/>
        <w:rPr>
          <w:rStyle w:val="Pogrubienie"/>
          <w:sz w:val="26"/>
          <w:szCs w:val="26"/>
        </w:rPr>
      </w:pPr>
      <w:r w:rsidRPr="00AB7E79">
        <w:rPr>
          <w:rStyle w:val="Pogrubienie"/>
          <w:rFonts w:ascii="Tahoma" w:hAnsi="Tahoma" w:cs="Tahoma"/>
          <w:sz w:val="26"/>
          <w:szCs w:val="26"/>
          <w:lang w:val="pl-PL"/>
        </w:rPr>
        <w:t>II</w:t>
      </w:r>
      <w:r w:rsidR="0047579B" w:rsidRPr="00AB7E79">
        <w:rPr>
          <w:rStyle w:val="Pogrubienie"/>
          <w:rFonts w:ascii="Tahoma" w:hAnsi="Tahoma" w:cs="Tahoma"/>
          <w:sz w:val="26"/>
          <w:szCs w:val="26"/>
          <w:lang w:val="pl-PL"/>
        </w:rPr>
        <w:t xml:space="preserve"> Zasady wykorzystani</w:t>
      </w:r>
      <w:r w:rsidR="00D57F11" w:rsidRPr="00AB7E79">
        <w:rPr>
          <w:rStyle w:val="Pogrubienie"/>
          <w:rFonts w:ascii="Tahoma" w:hAnsi="Tahoma" w:cs="Tahoma"/>
          <w:sz w:val="26"/>
          <w:szCs w:val="26"/>
          <w:lang w:val="pl-PL"/>
        </w:rPr>
        <w:t>a zapisów monitoringu wizyjnego</w:t>
      </w:r>
    </w:p>
    <w:p w:rsidR="00D57F11" w:rsidRPr="00AB7E79" w:rsidRDefault="00D57F11" w:rsidP="00D57F11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  <w:lang w:val="pl-PL"/>
        </w:rPr>
      </w:pPr>
      <w:bookmarkStart w:id="0" w:name="_GoBack"/>
      <w:bookmarkEnd w:id="0"/>
    </w:p>
    <w:p w:rsidR="0047579B" w:rsidRPr="00AB7E79" w:rsidRDefault="0047579B" w:rsidP="00D57F11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> </w:t>
      </w:r>
      <w:r w:rsidR="00D57F11" w:rsidRPr="00AB7E79">
        <w:rPr>
          <w:rFonts w:ascii="Tahoma" w:hAnsi="Tahoma" w:cs="Tahoma"/>
          <w:sz w:val="24"/>
          <w:szCs w:val="24"/>
          <w:lang w:val="pl-PL"/>
        </w:rPr>
        <w:t>§ 2</w:t>
      </w:r>
    </w:p>
    <w:p w:rsidR="00D57F11" w:rsidRPr="00AB7E79" w:rsidRDefault="00D57F11" w:rsidP="00D57F11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  <w:lang w:val="pl-PL"/>
        </w:rPr>
      </w:pPr>
    </w:p>
    <w:p w:rsidR="0047579B" w:rsidRPr="00AB7E79" w:rsidRDefault="0047579B" w:rsidP="00E80CEA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>Uczelni posiada monitoring wizyjny wewnętrzny i zewnętrzny.</w:t>
      </w:r>
    </w:p>
    <w:p w:rsidR="0047579B" w:rsidRPr="00AB7E79" w:rsidRDefault="0047579B" w:rsidP="00E80CEA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>Monitory i rejestratory znajdują się w:</w:t>
      </w:r>
    </w:p>
    <w:p w:rsidR="0047579B" w:rsidRPr="00AB7E79" w:rsidRDefault="00882D40" w:rsidP="00E80CEA">
      <w:pPr>
        <w:pStyle w:val="NormalnyWeb"/>
        <w:numPr>
          <w:ilvl w:val="0"/>
          <w:numId w:val="12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>Portierni;</w:t>
      </w:r>
    </w:p>
    <w:p w:rsidR="0047579B" w:rsidRPr="00AB7E79" w:rsidRDefault="00882D40" w:rsidP="00E80CEA">
      <w:pPr>
        <w:pStyle w:val="NormalnyWeb"/>
        <w:numPr>
          <w:ilvl w:val="0"/>
          <w:numId w:val="12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>Budynku Z;</w:t>
      </w:r>
    </w:p>
    <w:p w:rsidR="0047579B" w:rsidRPr="00AB7E79" w:rsidRDefault="00882D40" w:rsidP="00E80CEA">
      <w:pPr>
        <w:pStyle w:val="NormalnyWeb"/>
        <w:numPr>
          <w:ilvl w:val="0"/>
          <w:numId w:val="12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>Budynku X;</w:t>
      </w:r>
    </w:p>
    <w:p w:rsidR="0047579B" w:rsidRPr="00AB7E79" w:rsidRDefault="00882D40" w:rsidP="00E80CEA">
      <w:pPr>
        <w:pStyle w:val="NormalnyWeb"/>
        <w:numPr>
          <w:ilvl w:val="0"/>
          <w:numId w:val="12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>Budynku W;</w:t>
      </w:r>
    </w:p>
    <w:p w:rsidR="0047579B" w:rsidRPr="00AB7E79" w:rsidRDefault="0047579B" w:rsidP="00E80CEA">
      <w:pPr>
        <w:pStyle w:val="NormalnyWeb"/>
        <w:numPr>
          <w:ilvl w:val="0"/>
          <w:numId w:val="12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>Budynku H.</w:t>
      </w:r>
    </w:p>
    <w:p w:rsidR="0047579B" w:rsidRPr="00AB7E79" w:rsidRDefault="00CB657D" w:rsidP="00E80CEA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 xml:space="preserve">Zapisy z monitoringu </w:t>
      </w:r>
      <w:r w:rsidR="0047579B" w:rsidRPr="00AB7E79">
        <w:rPr>
          <w:rFonts w:ascii="Tahoma" w:hAnsi="Tahoma" w:cs="Tahoma"/>
          <w:sz w:val="24"/>
          <w:szCs w:val="24"/>
          <w:lang w:val="pl-PL"/>
        </w:rPr>
        <w:t>wykorzyst</w:t>
      </w:r>
      <w:r w:rsidRPr="00AB7E79">
        <w:rPr>
          <w:rFonts w:ascii="Tahoma" w:hAnsi="Tahoma" w:cs="Tahoma"/>
          <w:sz w:val="24"/>
          <w:szCs w:val="24"/>
          <w:lang w:val="pl-PL"/>
        </w:rPr>
        <w:t>uje się</w:t>
      </w:r>
      <w:r w:rsidR="0047579B" w:rsidRPr="00AB7E79">
        <w:rPr>
          <w:rFonts w:ascii="Tahoma" w:hAnsi="Tahoma" w:cs="Tahoma"/>
          <w:sz w:val="24"/>
          <w:szCs w:val="24"/>
          <w:lang w:val="pl-PL"/>
        </w:rPr>
        <w:t xml:space="preserve"> między innymi w sytuacjach:</w:t>
      </w:r>
    </w:p>
    <w:p w:rsidR="0047579B" w:rsidRPr="00AB7E79" w:rsidRDefault="0047579B" w:rsidP="00E80CEA">
      <w:pPr>
        <w:pStyle w:val="NormalnyWeb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4"/>
          <w:szCs w:val="24"/>
          <w:lang w:val="pl-PL"/>
        </w:rPr>
      </w:pPr>
      <w:proofErr w:type="gramStart"/>
      <w:r w:rsidRPr="00AB7E79">
        <w:rPr>
          <w:rFonts w:ascii="Tahoma" w:hAnsi="Tahoma" w:cs="Tahoma"/>
          <w:sz w:val="24"/>
          <w:szCs w:val="24"/>
          <w:lang w:val="pl-PL"/>
        </w:rPr>
        <w:t>zagrażających</w:t>
      </w:r>
      <w:proofErr w:type="gramEnd"/>
      <w:r w:rsidRPr="00AB7E79">
        <w:rPr>
          <w:rFonts w:ascii="Tahoma" w:hAnsi="Tahoma" w:cs="Tahoma"/>
          <w:sz w:val="24"/>
          <w:szCs w:val="24"/>
          <w:lang w:val="pl-PL"/>
        </w:rPr>
        <w:t xml:space="preserve"> bezpieczeństwu studentów, </w:t>
      </w:r>
      <w:r w:rsidR="005856AB" w:rsidRPr="00AB7E79">
        <w:rPr>
          <w:rFonts w:ascii="Tahoma" w:hAnsi="Tahoma" w:cs="Tahoma"/>
          <w:sz w:val="24"/>
          <w:szCs w:val="24"/>
          <w:lang w:val="pl-PL"/>
        </w:rPr>
        <w:t>doktorantów</w:t>
      </w:r>
      <w:r w:rsidR="00882D40" w:rsidRPr="00AB7E79">
        <w:rPr>
          <w:rFonts w:ascii="Tahoma" w:hAnsi="Tahoma" w:cs="Tahoma"/>
          <w:sz w:val="24"/>
          <w:szCs w:val="24"/>
          <w:lang w:val="pl-PL"/>
        </w:rPr>
        <w:t>, pracowników Uczelni;</w:t>
      </w:r>
    </w:p>
    <w:p w:rsidR="0047579B" w:rsidRPr="00AB7E79" w:rsidRDefault="00882D40" w:rsidP="00E80CEA">
      <w:pPr>
        <w:pStyle w:val="NormalnyWeb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4"/>
          <w:szCs w:val="24"/>
          <w:lang w:val="pl-PL"/>
        </w:rPr>
      </w:pPr>
      <w:proofErr w:type="gramStart"/>
      <w:r w:rsidRPr="00AB7E79">
        <w:rPr>
          <w:rFonts w:ascii="Tahoma" w:hAnsi="Tahoma" w:cs="Tahoma"/>
          <w:sz w:val="24"/>
          <w:szCs w:val="24"/>
          <w:lang w:val="pl-PL"/>
        </w:rPr>
        <w:t>niszczenia</w:t>
      </w:r>
      <w:proofErr w:type="gramEnd"/>
      <w:r w:rsidRPr="00AB7E79">
        <w:rPr>
          <w:rFonts w:ascii="Tahoma" w:hAnsi="Tahoma" w:cs="Tahoma"/>
          <w:sz w:val="24"/>
          <w:szCs w:val="24"/>
          <w:lang w:val="pl-PL"/>
        </w:rPr>
        <w:t xml:space="preserve"> mienia Uczelni;</w:t>
      </w:r>
    </w:p>
    <w:p w:rsidR="0047579B" w:rsidRPr="00AB7E79" w:rsidRDefault="0047579B" w:rsidP="00E80CEA">
      <w:pPr>
        <w:pStyle w:val="NormalnyWeb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4"/>
          <w:szCs w:val="24"/>
          <w:lang w:val="pl-PL"/>
        </w:rPr>
      </w:pPr>
      <w:proofErr w:type="gramStart"/>
      <w:r w:rsidRPr="00AB7E79">
        <w:rPr>
          <w:rFonts w:ascii="Tahoma" w:hAnsi="Tahoma" w:cs="Tahoma"/>
          <w:sz w:val="24"/>
          <w:szCs w:val="24"/>
          <w:lang w:val="pl-PL"/>
        </w:rPr>
        <w:t>przywł</w:t>
      </w:r>
      <w:r w:rsidR="00882D40" w:rsidRPr="00AB7E79">
        <w:rPr>
          <w:rFonts w:ascii="Tahoma" w:hAnsi="Tahoma" w:cs="Tahoma"/>
          <w:sz w:val="24"/>
          <w:szCs w:val="24"/>
          <w:lang w:val="pl-PL"/>
        </w:rPr>
        <w:t>aszczania</w:t>
      </w:r>
      <w:proofErr w:type="gramEnd"/>
      <w:r w:rsidR="00882D40" w:rsidRPr="00AB7E79">
        <w:rPr>
          <w:rFonts w:ascii="Tahoma" w:hAnsi="Tahoma" w:cs="Tahoma"/>
          <w:sz w:val="24"/>
          <w:szCs w:val="24"/>
          <w:lang w:val="pl-PL"/>
        </w:rPr>
        <w:t>;</w:t>
      </w:r>
    </w:p>
    <w:p w:rsidR="0047579B" w:rsidRPr="00AB7E79" w:rsidRDefault="00882D40" w:rsidP="00E80CEA">
      <w:pPr>
        <w:pStyle w:val="NormalnyWeb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4"/>
          <w:szCs w:val="24"/>
          <w:lang w:val="pl-PL"/>
        </w:rPr>
      </w:pPr>
      <w:proofErr w:type="gramStart"/>
      <w:r w:rsidRPr="00AB7E79">
        <w:rPr>
          <w:rFonts w:ascii="Tahoma" w:hAnsi="Tahoma" w:cs="Tahoma"/>
          <w:sz w:val="24"/>
          <w:szCs w:val="24"/>
          <w:lang w:val="pl-PL"/>
        </w:rPr>
        <w:t>konfliktowych</w:t>
      </w:r>
      <w:proofErr w:type="gramEnd"/>
      <w:r w:rsidRPr="00AB7E79">
        <w:rPr>
          <w:rFonts w:ascii="Tahoma" w:hAnsi="Tahoma" w:cs="Tahoma"/>
          <w:sz w:val="24"/>
          <w:szCs w:val="24"/>
          <w:lang w:val="pl-PL"/>
        </w:rPr>
        <w:t>, np. bójek;</w:t>
      </w:r>
    </w:p>
    <w:p w:rsidR="0047579B" w:rsidRPr="00AB7E79" w:rsidRDefault="0047579B" w:rsidP="00E80CEA">
      <w:pPr>
        <w:pStyle w:val="NormalnyWeb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4"/>
          <w:szCs w:val="24"/>
          <w:lang w:val="pl-PL"/>
        </w:rPr>
      </w:pPr>
      <w:proofErr w:type="gramStart"/>
      <w:r w:rsidRPr="00AB7E79">
        <w:rPr>
          <w:rFonts w:ascii="Tahoma" w:hAnsi="Tahoma" w:cs="Tahoma"/>
          <w:sz w:val="24"/>
          <w:szCs w:val="24"/>
          <w:lang w:val="pl-PL"/>
        </w:rPr>
        <w:t>kryzysowych</w:t>
      </w:r>
      <w:proofErr w:type="gramEnd"/>
      <w:r w:rsidRPr="00AB7E79">
        <w:rPr>
          <w:rFonts w:ascii="Tahoma" w:hAnsi="Tahoma" w:cs="Tahoma"/>
          <w:sz w:val="24"/>
          <w:szCs w:val="24"/>
          <w:lang w:val="pl-PL"/>
        </w:rPr>
        <w:t>.</w:t>
      </w:r>
    </w:p>
    <w:p w:rsidR="0047579B" w:rsidRPr="00AB7E79" w:rsidRDefault="0047579B" w:rsidP="00E80CEA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 xml:space="preserve">Obrazy z monitoringu zapisywane są na trwałym nośniku informacji </w:t>
      </w:r>
      <w:r w:rsidR="00ED6A3B">
        <w:rPr>
          <w:rFonts w:ascii="Tahoma" w:hAnsi="Tahoma" w:cs="Tahoma"/>
          <w:sz w:val="24"/>
          <w:szCs w:val="24"/>
          <w:lang w:val="pl-PL"/>
        </w:rPr>
        <w:br/>
      </w:r>
      <w:r w:rsidRPr="00AB7E79">
        <w:rPr>
          <w:rFonts w:ascii="Tahoma" w:hAnsi="Tahoma" w:cs="Tahoma"/>
          <w:sz w:val="24"/>
          <w:szCs w:val="24"/>
          <w:lang w:val="pl-PL"/>
        </w:rPr>
        <w:t>i przechowywane maksymalnie do 7 dni.</w:t>
      </w:r>
      <w:r w:rsidR="001A5298" w:rsidRPr="00AB7E79">
        <w:rPr>
          <w:rFonts w:ascii="Tahoma" w:hAnsi="Tahoma" w:cs="Tahoma"/>
          <w:sz w:val="24"/>
          <w:szCs w:val="24"/>
          <w:lang w:val="pl-PL"/>
        </w:rPr>
        <w:t xml:space="preserve"> </w:t>
      </w:r>
    </w:p>
    <w:p w:rsidR="0047579B" w:rsidRPr="00AB7E79" w:rsidRDefault="0047579B" w:rsidP="00E80CEA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>Zapis z monitoringu może zostać odtworzony</w:t>
      </w:r>
      <w:r w:rsidR="007375CB" w:rsidRPr="00AB7E79">
        <w:rPr>
          <w:rFonts w:ascii="Tahoma" w:hAnsi="Tahoma" w:cs="Tahoma"/>
          <w:sz w:val="24"/>
          <w:szCs w:val="24"/>
          <w:lang w:val="pl-PL"/>
        </w:rPr>
        <w:t>,</w:t>
      </w:r>
      <w:r w:rsidRPr="00AB7E79">
        <w:rPr>
          <w:rFonts w:ascii="Tahoma" w:hAnsi="Tahoma" w:cs="Tahoma"/>
          <w:sz w:val="24"/>
          <w:szCs w:val="24"/>
          <w:lang w:val="pl-PL"/>
        </w:rPr>
        <w:t xml:space="preserve"> w przypadku zgłoszonego zdarzenia</w:t>
      </w:r>
      <w:r w:rsidR="007375CB" w:rsidRPr="00AB7E79">
        <w:rPr>
          <w:rFonts w:ascii="Tahoma" w:hAnsi="Tahoma" w:cs="Tahoma"/>
          <w:sz w:val="24"/>
          <w:szCs w:val="24"/>
          <w:lang w:val="pl-PL"/>
        </w:rPr>
        <w:t>,</w:t>
      </w:r>
      <w:r w:rsidRPr="00AB7E79">
        <w:rPr>
          <w:rFonts w:ascii="Tahoma" w:hAnsi="Tahoma" w:cs="Tahoma"/>
          <w:sz w:val="24"/>
          <w:szCs w:val="24"/>
          <w:lang w:val="pl-PL"/>
        </w:rPr>
        <w:t xml:space="preserve"> poszkodowanemu za zgodą Kanclerza.</w:t>
      </w:r>
    </w:p>
    <w:p w:rsidR="0047579B" w:rsidRPr="00AB7E79" w:rsidRDefault="0047579B" w:rsidP="00E80CEA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lastRenderedPageBreak/>
        <w:t xml:space="preserve">Osoby obserwujące bieżące zapisy i osoby przeglądające zapisy zobowiązane </w:t>
      </w:r>
      <w:r w:rsidR="00FF2CAA" w:rsidRPr="00AB7E79">
        <w:rPr>
          <w:rFonts w:ascii="Tahoma" w:hAnsi="Tahoma" w:cs="Tahoma"/>
          <w:sz w:val="24"/>
          <w:szCs w:val="24"/>
          <w:lang w:val="pl-PL"/>
        </w:rPr>
        <w:br/>
      </w:r>
      <w:r w:rsidRPr="00AB7E79">
        <w:rPr>
          <w:rFonts w:ascii="Tahoma" w:hAnsi="Tahoma" w:cs="Tahoma"/>
          <w:sz w:val="24"/>
          <w:szCs w:val="24"/>
          <w:lang w:val="pl-PL"/>
        </w:rPr>
        <w:t>są do nieujawniania danych zarejestrowanych przez monitoring. Dziennik systemu jest materiałem poufnym i wgląd do niego mają osoby upoważnione przez Administratora Danych Osobowych.</w:t>
      </w:r>
    </w:p>
    <w:p w:rsidR="0047579B" w:rsidRPr="00AB7E79" w:rsidRDefault="0047579B" w:rsidP="00FF2CAA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 xml:space="preserve">Nagrania mogą być udostępniane </w:t>
      </w:r>
      <w:r w:rsidR="001A5298" w:rsidRPr="00AB7E79">
        <w:rPr>
          <w:rFonts w:ascii="Tahoma" w:hAnsi="Tahoma" w:cs="Tahoma"/>
          <w:sz w:val="24"/>
          <w:szCs w:val="24"/>
          <w:lang w:val="pl-PL"/>
        </w:rPr>
        <w:t xml:space="preserve">upoważnionym organom w szczególności </w:t>
      </w:r>
      <w:r w:rsidRPr="00AB7E79">
        <w:rPr>
          <w:rFonts w:ascii="Tahoma" w:hAnsi="Tahoma" w:cs="Tahoma"/>
          <w:sz w:val="24"/>
          <w:szCs w:val="24"/>
          <w:lang w:val="pl-PL"/>
        </w:rPr>
        <w:t>policji na pisemną prośbę w celu wyjaśnienia prowadzonej sprawy.</w:t>
      </w:r>
    </w:p>
    <w:p w:rsidR="0047579B" w:rsidRPr="00AB7E79" w:rsidRDefault="0047579B" w:rsidP="0047579B">
      <w:pPr>
        <w:pStyle w:val="NormalnyWeb"/>
        <w:spacing w:after="0" w:afterAutospacing="0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> </w:t>
      </w:r>
    </w:p>
    <w:p w:rsidR="0047579B" w:rsidRPr="00AB7E79" w:rsidRDefault="0047579B" w:rsidP="00FE5884">
      <w:pPr>
        <w:pStyle w:val="NormalnyWeb"/>
        <w:spacing w:after="0" w:afterAutospacing="0"/>
        <w:jc w:val="center"/>
        <w:rPr>
          <w:rStyle w:val="Pogrubienie"/>
          <w:sz w:val="26"/>
          <w:szCs w:val="26"/>
        </w:rPr>
      </w:pPr>
      <w:r w:rsidRPr="00AB7E79">
        <w:rPr>
          <w:rStyle w:val="Pogrubienie"/>
          <w:rFonts w:ascii="Tahoma" w:hAnsi="Tahoma" w:cs="Tahoma"/>
          <w:sz w:val="26"/>
          <w:szCs w:val="26"/>
          <w:lang w:val="pl-PL"/>
        </w:rPr>
        <w:t>I</w:t>
      </w:r>
      <w:r w:rsidR="00E27C9E" w:rsidRPr="00AB7E79">
        <w:rPr>
          <w:rStyle w:val="Pogrubienie"/>
          <w:rFonts w:ascii="Tahoma" w:hAnsi="Tahoma" w:cs="Tahoma"/>
          <w:sz w:val="26"/>
          <w:szCs w:val="26"/>
          <w:lang w:val="pl-PL"/>
        </w:rPr>
        <w:t>II</w:t>
      </w:r>
      <w:r w:rsidRPr="00AB7E79">
        <w:rPr>
          <w:rStyle w:val="Pogrubienie"/>
          <w:rFonts w:ascii="Tahoma" w:hAnsi="Tahoma" w:cs="Tahoma"/>
          <w:sz w:val="26"/>
          <w:szCs w:val="26"/>
          <w:lang w:val="pl-PL"/>
        </w:rPr>
        <w:t xml:space="preserve"> Zasady obowiązujące przy przekazywaniu pliku z materiałem archiwalnym upoważ</w:t>
      </w:r>
      <w:r w:rsidR="008A0F98" w:rsidRPr="00AB7E79">
        <w:rPr>
          <w:rStyle w:val="Pogrubienie"/>
          <w:rFonts w:ascii="Tahoma" w:hAnsi="Tahoma" w:cs="Tahoma"/>
          <w:sz w:val="26"/>
          <w:szCs w:val="26"/>
          <w:lang w:val="pl-PL"/>
        </w:rPr>
        <w:t>nionym organom</w:t>
      </w:r>
    </w:p>
    <w:p w:rsidR="00E27C9E" w:rsidRPr="00AB7E79" w:rsidRDefault="00E27C9E" w:rsidP="00E27C9E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  <w:lang w:val="pl-PL"/>
        </w:rPr>
      </w:pPr>
    </w:p>
    <w:p w:rsidR="0047579B" w:rsidRPr="00AB7E79" w:rsidRDefault="00E27C9E" w:rsidP="00E27C9E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>§ 3</w:t>
      </w:r>
    </w:p>
    <w:p w:rsidR="00E27C9E" w:rsidRPr="00AB7E79" w:rsidRDefault="00E27C9E" w:rsidP="00E27C9E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  <w:lang w:val="pl-PL"/>
        </w:rPr>
      </w:pPr>
    </w:p>
    <w:p w:rsidR="0047579B" w:rsidRPr="00AB7E79" w:rsidRDefault="00223179" w:rsidP="00223179">
      <w:pPr>
        <w:pStyle w:val="NormalnyWeb"/>
        <w:numPr>
          <w:ilvl w:val="0"/>
          <w:numId w:val="8"/>
        </w:numPr>
        <w:spacing w:before="0" w:beforeAutospacing="0" w:after="0" w:afterAutospacing="0"/>
        <w:ind w:left="357" w:hanging="357"/>
        <w:jc w:val="both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>Przy przekazywaniu pliku z materiałem archiwalnym upoważnionym organom, p</w:t>
      </w:r>
      <w:r w:rsidR="0047579B" w:rsidRPr="00AB7E79">
        <w:rPr>
          <w:rFonts w:ascii="Tahoma" w:hAnsi="Tahoma" w:cs="Tahoma"/>
          <w:sz w:val="24"/>
          <w:szCs w:val="24"/>
          <w:lang w:val="pl-PL"/>
        </w:rPr>
        <w:t xml:space="preserve">rzedstawiciel </w:t>
      </w:r>
      <w:r w:rsidRPr="00AB7E79">
        <w:rPr>
          <w:rFonts w:ascii="Tahoma" w:hAnsi="Tahoma" w:cs="Tahoma"/>
          <w:sz w:val="24"/>
          <w:szCs w:val="24"/>
          <w:lang w:val="pl-PL"/>
        </w:rPr>
        <w:t>tych</w:t>
      </w:r>
      <w:r w:rsidR="001A5298" w:rsidRPr="00AB7E79">
        <w:rPr>
          <w:rFonts w:ascii="Tahoma" w:hAnsi="Tahoma" w:cs="Tahoma"/>
          <w:sz w:val="24"/>
          <w:szCs w:val="24"/>
          <w:lang w:val="pl-PL"/>
        </w:rPr>
        <w:t xml:space="preserve"> </w:t>
      </w:r>
      <w:r w:rsidR="0047579B" w:rsidRPr="00AB7E79">
        <w:rPr>
          <w:rFonts w:ascii="Tahoma" w:hAnsi="Tahoma" w:cs="Tahoma"/>
          <w:sz w:val="24"/>
          <w:szCs w:val="24"/>
          <w:lang w:val="pl-PL"/>
        </w:rPr>
        <w:t>organów</w:t>
      </w:r>
      <w:r w:rsidR="00A62805" w:rsidRPr="00AB7E79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B7E79">
        <w:rPr>
          <w:rFonts w:ascii="Tahoma" w:hAnsi="Tahoma" w:cs="Tahoma"/>
          <w:sz w:val="24"/>
          <w:szCs w:val="24"/>
          <w:lang w:val="pl-PL"/>
        </w:rPr>
        <w:t xml:space="preserve">podpisuje protokół </w:t>
      </w:r>
      <w:r w:rsidR="00774343" w:rsidRPr="00AB7E79">
        <w:rPr>
          <w:rFonts w:ascii="Tahoma" w:hAnsi="Tahoma" w:cs="Tahoma"/>
          <w:sz w:val="24"/>
          <w:szCs w:val="24"/>
          <w:lang w:val="pl-PL"/>
        </w:rPr>
        <w:t>przekazania tj. kwituje odbiór materiału.</w:t>
      </w:r>
    </w:p>
    <w:p w:rsidR="004A66B6" w:rsidRPr="00AB7E79" w:rsidRDefault="00A62805" w:rsidP="00E1663D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 xml:space="preserve">W pokwitowaniu, o którym mowa w ust. 1 </w:t>
      </w:r>
      <w:r w:rsidR="0047579B" w:rsidRPr="00AB7E79">
        <w:rPr>
          <w:rFonts w:ascii="Tahoma" w:hAnsi="Tahoma" w:cs="Tahoma"/>
          <w:sz w:val="24"/>
          <w:szCs w:val="24"/>
          <w:lang w:val="pl-PL"/>
        </w:rPr>
        <w:t>zaznacza</w:t>
      </w:r>
      <w:r w:rsidR="003A5961" w:rsidRPr="00AB7E79">
        <w:rPr>
          <w:rFonts w:ascii="Tahoma" w:hAnsi="Tahoma" w:cs="Tahoma"/>
          <w:sz w:val="24"/>
          <w:szCs w:val="24"/>
          <w:lang w:val="pl-PL"/>
        </w:rPr>
        <w:t xml:space="preserve"> się</w:t>
      </w:r>
      <w:r w:rsidR="0047579B" w:rsidRPr="00AB7E79">
        <w:rPr>
          <w:rFonts w:ascii="Tahoma" w:hAnsi="Tahoma" w:cs="Tahoma"/>
          <w:sz w:val="24"/>
          <w:szCs w:val="24"/>
          <w:lang w:val="pl-PL"/>
        </w:rPr>
        <w:t xml:space="preserve"> znaki szczególne materiału</w:t>
      </w:r>
      <w:r w:rsidR="003A5961" w:rsidRPr="00AB7E79">
        <w:rPr>
          <w:rFonts w:ascii="Tahoma" w:hAnsi="Tahoma" w:cs="Tahoma"/>
          <w:sz w:val="24"/>
          <w:szCs w:val="24"/>
          <w:lang w:val="pl-PL"/>
        </w:rPr>
        <w:t>,</w:t>
      </w:r>
      <w:r w:rsidR="00E87C30" w:rsidRPr="00AB7E79">
        <w:rPr>
          <w:rFonts w:ascii="Tahoma" w:hAnsi="Tahoma" w:cs="Tahoma"/>
          <w:sz w:val="24"/>
          <w:szCs w:val="24"/>
          <w:lang w:val="pl-PL"/>
        </w:rPr>
        <w:t xml:space="preserve"> w szczególności</w:t>
      </w:r>
      <w:r w:rsidR="0047579B" w:rsidRPr="00AB7E79">
        <w:rPr>
          <w:rFonts w:ascii="Tahoma" w:hAnsi="Tahoma" w:cs="Tahoma"/>
          <w:sz w:val="24"/>
          <w:szCs w:val="24"/>
          <w:lang w:val="pl-PL"/>
        </w:rPr>
        <w:t xml:space="preserve">: </w:t>
      </w:r>
    </w:p>
    <w:p w:rsidR="004A66B6" w:rsidRPr="00AB7E79" w:rsidRDefault="004A66B6" w:rsidP="00E1663D">
      <w:pPr>
        <w:pStyle w:val="NormalnyWeb"/>
        <w:numPr>
          <w:ilvl w:val="0"/>
          <w:numId w:val="14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4"/>
          <w:szCs w:val="24"/>
          <w:lang w:val="pl-PL"/>
        </w:rPr>
      </w:pPr>
      <w:proofErr w:type="gramStart"/>
      <w:r w:rsidRPr="00AB7E79">
        <w:rPr>
          <w:rFonts w:ascii="Tahoma" w:hAnsi="Tahoma" w:cs="Tahoma"/>
          <w:sz w:val="24"/>
          <w:szCs w:val="24"/>
          <w:lang w:val="pl-PL"/>
        </w:rPr>
        <w:t>nr</w:t>
      </w:r>
      <w:proofErr w:type="gramEnd"/>
      <w:r w:rsidRPr="00AB7E79">
        <w:rPr>
          <w:rFonts w:ascii="Tahoma" w:hAnsi="Tahoma" w:cs="Tahoma"/>
          <w:sz w:val="24"/>
          <w:szCs w:val="24"/>
          <w:lang w:val="pl-PL"/>
        </w:rPr>
        <w:t xml:space="preserve"> kamery</w:t>
      </w:r>
      <w:r w:rsidR="008513C8" w:rsidRPr="00AB7E79">
        <w:rPr>
          <w:rFonts w:ascii="Tahoma" w:hAnsi="Tahoma" w:cs="Tahoma"/>
          <w:sz w:val="24"/>
          <w:szCs w:val="24"/>
          <w:lang w:val="pl-PL"/>
        </w:rPr>
        <w:t>;</w:t>
      </w:r>
    </w:p>
    <w:p w:rsidR="004A66B6" w:rsidRPr="00AB7E79" w:rsidRDefault="0047579B" w:rsidP="00E1663D">
      <w:pPr>
        <w:pStyle w:val="NormalnyWeb"/>
        <w:numPr>
          <w:ilvl w:val="0"/>
          <w:numId w:val="14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4"/>
          <w:szCs w:val="24"/>
          <w:lang w:val="pl-PL"/>
        </w:rPr>
      </w:pPr>
      <w:proofErr w:type="gramStart"/>
      <w:r w:rsidRPr="00AB7E79">
        <w:rPr>
          <w:rFonts w:ascii="Tahoma" w:hAnsi="Tahoma" w:cs="Tahoma"/>
          <w:sz w:val="24"/>
          <w:szCs w:val="24"/>
          <w:lang w:val="pl-PL"/>
        </w:rPr>
        <w:t>określenie</w:t>
      </w:r>
      <w:proofErr w:type="gramEnd"/>
      <w:r w:rsidRPr="00AB7E79">
        <w:rPr>
          <w:rFonts w:ascii="Tahoma" w:hAnsi="Tahoma" w:cs="Tahoma"/>
          <w:sz w:val="24"/>
          <w:szCs w:val="24"/>
          <w:lang w:val="pl-PL"/>
        </w:rPr>
        <w:t xml:space="preserve"> miejsca zdarzenia</w:t>
      </w:r>
      <w:r w:rsidR="008513C8" w:rsidRPr="00AB7E79">
        <w:rPr>
          <w:rFonts w:ascii="Tahoma" w:hAnsi="Tahoma" w:cs="Tahoma"/>
          <w:sz w:val="24"/>
          <w:szCs w:val="24"/>
          <w:lang w:val="pl-PL"/>
        </w:rPr>
        <w:t>;</w:t>
      </w:r>
      <w:r w:rsidRPr="00AB7E79">
        <w:rPr>
          <w:rFonts w:ascii="Tahoma" w:hAnsi="Tahoma" w:cs="Tahoma"/>
          <w:sz w:val="24"/>
          <w:szCs w:val="24"/>
          <w:lang w:val="pl-PL"/>
        </w:rPr>
        <w:t xml:space="preserve"> </w:t>
      </w:r>
    </w:p>
    <w:p w:rsidR="0047579B" w:rsidRPr="00AB7E79" w:rsidRDefault="008513C8" w:rsidP="00E1663D">
      <w:pPr>
        <w:pStyle w:val="NormalnyWeb"/>
        <w:numPr>
          <w:ilvl w:val="0"/>
          <w:numId w:val="14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4"/>
          <w:szCs w:val="24"/>
          <w:lang w:val="pl-PL"/>
        </w:rPr>
      </w:pPr>
      <w:proofErr w:type="gramStart"/>
      <w:r w:rsidRPr="00AB7E79">
        <w:rPr>
          <w:rFonts w:ascii="Tahoma" w:hAnsi="Tahoma" w:cs="Tahoma"/>
          <w:sz w:val="24"/>
          <w:szCs w:val="24"/>
          <w:lang w:val="pl-PL"/>
        </w:rPr>
        <w:t>określenie</w:t>
      </w:r>
      <w:proofErr w:type="gramEnd"/>
      <w:r w:rsidRPr="00AB7E79">
        <w:rPr>
          <w:rFonts w:ascii="Tahoma" w:hAnsi="Tahoma" w:cs="Tahoma"/>
          <w:sz w:val="24"/>
          <w:szCs w:val="24"/>
          <w:lang w:val="pl-PL"/>
        </w:rPr>
        <w:t xml:space="preserve"> terminu nagrania - </w:t>
      </w:r>
      <w:r w:rsidR="0047579B" w:rsidRPr="00AB7E79">
        <w:rPr>
          <w:rFonts w:ascii="Tahoma" w:hAnsi="Tahoma" w:cs="Tahoma"/>
          <w:sz w:val="24"/>
          <w:szCs w:val="24"/>
          <w:lang w:val="pl-PL"/>
        </w:rPr>
        <w:t>nagranie z dnia - godzina, dzień, miesiąc, rok.</w:t>
      </w:r>
    </w:p>
    <w:p w:rsidR="0047579B" w:rsidRPr="00AB7E79" w:rsidRDefault="0047579B" w:rsidP="00E1663D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>Protokół przekazania przechowywany jest przez Administratora Danych Osobowych.</w:t>
      </w:r>
    </w:p>
    <w:p w:rsidR="0047579B" w:rsidRPr="00AB7E79" w:rsidRDefault="0047579B" w:rsidP="00E1663D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>Do przegrywania materiału archiwalnego z rejestratora upoważniona jest osoba wskazana przez Administratora Danych Osobowych.</w:t>
      </w:r>
    </w:p>
    <w:p w:rsidR="008A0F98" w:rsidRPr="00AB7E79" w:rsidRDefault="0047579B" w:rsidP="00E1663D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>Zabrania się przebywania osób nieupoważnionych w pomieszczeniach, w których znajdują się monitory i rejestratory.</w:t>
      </w:r>
    </w:p>
    <w:p w:rsidR="0047579B" w:rsidRPr="00AB7E79" w:rsidRDefault="008A0F98" w:rsidP="001040B6">
      <w:pPr>
        <w:pStyle w:val="NormalnyWeb"/>
        <w:spacing w:after="0" w:afterAutospacing="0"/>
        <w:jc w:val="center"/>
        <w:rPr>
          <w:rStyle w:val="Pogrubienie"/>
          <w:rFonts w:ascii="Tahoma" w:hAnsi="Tahoma" w:cs="Tahoma"/>
          <w:sz w:val="26"/>
          <w:szCs w:val="26"/>
          <w:lang w:val="pl-PL"/>
        </w:rPr>
      </w:pPr>
      <w:r w:rsidRPr="00AB7E79">
        <w:rPr>
          <w:rStyle w:val="Pogrubienie"/>
          <w:rFonts w:ascii="Tahoma" w:hAnsi="Tahoma" w:cs="Tahoma"/>
          <w:sz w:val="26"/>
          <w:szCs w:val="26"/>
          <w:lang w:val="pl-PL"/>
        </w:rPr>
        <w:t>I</w:t>
      </w:r>
      <w:r w:rsidR="0047579B" w:rsidRPr="00AB7E79">
        <w:rPr>
          <w:rStyle w:val="Pogrubienie"/>
          <w:rFonts w:ascii="Tahoma" w:hAnsi="Tahoma" w:cs="Tahoma"/>
          <w:sz w:val="26"/>
          <w:szCs w:val="26"/>
          <w:lang w:val="pl-PL"/>
        </w:rPr>
        <w:t>V Przepisy koń</w:t>
      </w:r>
      <w:r w:rsidRPr="00AB7E79">
        <w:rPr>
          <w:rStyle w:val="Pogrubienie"/>
          <w:rFonts w:ascii="Tahoma" w:hAnsi="Tahoma" w:cs="Tahoma"/>
          <w:sz w:val="26"/>
          <w:szCs w:val="26"/>
          <w:lang w:val="pl-PL"/>
        </w:rPr>
        <w:t>cowe</w:t>
      </w:r>
    </w:p>
    <w:p w:rsidR="001040B6" w:rsidRPr="00AB7E79" w:rsidRDefault="001040B6" w:rsidP="001040B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  <w:lang w:val="pl-PL"/>
        </w:rPr>
      </w:pPr>
    </w:p>
    <w:p w:rsidR="001040B6" w:rsidRPr="00AB7E79" w:rsidRDefault="001040B6" w:rsidP="001040B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>§ 4</w:t>
      </w:r>
    </w:p>
    <w:p w:rsidR="001040B6" w:rsidRPr="00AB7E79" w:rsidRDefault="001040B6" w:rsidP="001040B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  <w:lang w:val="pl-PL"/>
        </w:rPr>
      </w:pPr>
    </w:p>
    <w:p w:rsidR="0047579B" w:rsidRPr="00AB7E79" w:rsidRDefault="0047579B" w:rsidP="00B662C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4"/>
          <w:szCs w:val="24"/>
          <w:lang w:val="pl-PL"/>
        </w:rPr>
      </w:pPr>
      <w:r w:rsidRPr="00AB7E79">
        <w:rPr>
          <w:rFonts w:ascii="Tahoma" w:hAnsi="Tahoma" w:cs="Tahoma"/>
          <w:sz w:val="24"/>
          <w:szCs w:val="24"/>
          <w:lang w:val="pl-PL"/>
        </w:rPr>
        <w:t>W sprawach nieuregulowanych niniejszą procedurą ostateczną decyzję podejmuje Administrator Ochrony Danych Osobowych lub osoba przez niego upoważniona.</w:t>
      </w:r>
    </w:p>
    <w:p w:rsidR="00231E53" w:rsidRPr="00AB7E79" w:rsidRDefault="00231E53" w:rsidP="00B662CB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sz w:val="24"/>
          <w:szCs w:val="24"/>
          <w:lang w:val="pl-PL"/>
        </w:rPr>
      </w:pPr>
    </w:p>
    <w:sectPr w:rsidR="00231E53" w:rsidRPr="00AB7E79" w:rsidSect="00B0335B">
      <w:headerReference w:type="default" r:id="rId7"/>
      <w:pgSz w:w="11900" w:h="16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E5" w:rsidRDefault="00161EE5" w:rsidP="00EC288A">
      <w:r>
        <w:separator/>
      </w:r>
    </w:p>
  </w:endnote>
  <w:endnote w:type="continuationSeparator" w:id="0">
    <w:p w:rsidR="00161EE5" w:rsidRDefault="00161EE5" w:rsidP="00EC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E5" w:rsidRDefault="00161EE5" w:rsidP="00EC288A">
      <w:r>
        <w:separator/>
      </w:r>
    </w:p>
  </w:footnote>
  <w:footnote w:type="continuationSeparator" w:id="0">
    <w:p w:rsidR="00161EE5" w:rsidRDefault="00161EE5" w:rsidP="00EC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88A" w:rsidRPr="00B0335B" w:rsidRDefault="00EC288A" w:rsidP="00B0335B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171"/>
    <w:multiLevelType w:val="multilevel"/>
    <w:tmpl w:val="5386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C68DB"/>
    <w:multiLevelType w:val="multilevel"/>
    <w:tmpl w:val="C4AC7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303AC"/>
    <w:multiLevelType w:val="multilevel"/>
    <w:tmpl w:val="B9581B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C2F5C"/>
    <w:multiLevelType w:val="multilevel"/>
    <w:tmpl w:val="F7A2AC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E32D5"/>
    <w:multiLevelType w:val="multilevel"/>
    <w:tmpl w:val="924A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F3C93"/>
    <w:multiLevelType w:val="hybridMultilevel"/>
    <w:tmpl w:val="35BA958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64C5227"/>
    <w:multiLevelType w:val="multilevel"/>
    <w:tmpl w:val="CE622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7C1F53"/>
    <w:multiLevelType w:val="multilevel"/>
    <w:tmpl w:val="4B4E60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356E7"/>
    <w:multiLevelType w:val="multilevel"/>
    <w:tmpl w:val="5FE2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42FEF"/>
    <w:multiLevelType w:val="multilevel"/>
    <w:tmpl w:val="1B36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04DC1"/>
    <w:multiLevelType w:val="multilevel"/>
    <w:tmpl w:val="58D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792742"/>
    <w:multiLevelType w:val="hybridMultilevel"/>
    <w:tmpl w:val="F9F26DE2"/>
    <w:lvl w:ilvl="0" w:tplc="A80C5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14517"/>
    <w:multiLevelType w:val="multilevel"/>
    <w:tmpl w:val="A4E4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CE201A"/>
    <w:multiLevelType w:val="multilevel"/>
    <w:tmpl w:val="68EA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9B"/>
    <w:rsid w:val="00015A54"/>
    <w:rsid w:val="0004013D"/>
    <w:rsid w:val="000D626C"/>
    <w:rsid w:val="001010DF"/>
    <w:rsid w:val="001040B6"/>
    <w:rsid w:val="00161EE5"/>
    <w:rsid w:val="00193B7F"/>
    <w:rsid w:val="001A5298"/>
    <w:rsid w:val="001A6D96"/>
    <w:rsid w:val="001E0A28"/>
    <w:rsid w:val="00223179"/>
    <w:rsid w:val="00231E53"/>
    <w:rsid w:val="00244E1C"/>
    <w:rsid w:val="0025175B"/>
    <w:rsid w:val="002B7A61"/>
    <w:rsid w:val="003A5961"/>
    <w:rsid w:val="0047579B"/>
    <w:rsid w:val="004A66B6"/>
    <w:rsid w:val="004B6525"/>
    <w:rsid w:val="004E4115"/>
    <w:rsid w:val="005856AB"/>
    <w:rsid w:val="005F41FE"/>
    <w:rsid w:val="007375CB"/>
    <w:rsid w:val="00774343"/>
    <w:rsid w:val="00783425"/>
    <w:rsid w:val="007B393E"/>
    <w:rsid w:val="00842196"/>
    <w:rsid w:val="008513C8"/>
    <w:rsid w:val="00865B5F"/>
    <w:rsid w:val="00882D40"/>
    <w:rsid w:val="00891A59"/>
    <w:rsid w:val="008A0F98"/>
    <w:rsid w:val="008E6229"/>
    <w:rsid w:val="008F3BB7"/>
    <w:rsid w:val="008F7368"/>
    <w:rsid w:val="00913DA2"/>
    <w:rsid w:val="0096353A"/>
    <w:rsid w:val="00980364"/>
    <w:rsid w:val="009D700F"/>
    <w:rsid w:val="00A00628"/>
    <w:rsid w:val="00A53229"/>
    <w:rsid w:val="00A62805"/>
    <w:rsid w:val="00AB7E79"/>
    <w:rsid w:val="00B01287"/>
    <w:rsid w:val="00B0335B"/>
    <w:rsid w:val="00B662CB"/>
    <w:rsid w:val="00B81E92"/>
    <w:rsid w:val="00CB657D"/>
    <w:rsid w:val="00D13090"/>
    <w:rsid w:val="00D20953"/>
    <w:rsid w:val="00D47CAE"/>
    <w:rsid w:val="00D5060E"/>
    <w:rsid w:val="00D57F11"/>
    <w:rsid w:val="00D611AC"/>
    <w:rsid w:val="00D86E6C"/>
    <w:rsid w:val="00DB4459"/>
    <w:rsid w:val="00E1663D"/>
    <w:rsid w:val="00E2451F"/>
    <w:rsid w:val="00E27C9E"/>
    <w:rsid w:val="00E60F5B"/>
    <w:rsid w:val="00E80CEA"/>
    <w:rsid w:val="00E87C30"/>
    <w:rsid w:val="00EC288A"/>
    <w:rsid w:val="00EC482E"/>
    <w:rsid w:val="00ED6A3B"/>
    <w:rsid w:val="00EE0660"/>
    <w:rsid w:val="00F862C0"/>
    <w:rsid w:val="00FE5884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A68DF"/>
  <w15:docId w15:val="{2C415B84-9906-4427-80B2-5603450F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57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7579B"/>
    <w:rPr>
      <w:b/>
      <w:bCs/>
    </w:rPr>
  </w:style>
  <w:style w:type="character" w:customStyle="1" w:styleId="apple-converted-space">
    <w:name w:val="apple-converted-space"/>
    <w:basedOn w:val="Domylnaczcionkaakapitu"/>
    <w:rsid w:val="0047579B"/>
  </w:style>
  <w:style w:type="character" w:customStyle="1" w:styleId="object">
    <w:name w:val="object"/>
    <w:basedOn w:val="Domylnaczcionkaakapitu"/>
    <w:rsid w:val="0047579B"/>
  </w:style>
  <w:style w:type="paragraph" w:styleId="Nagwek">
    <w:name w:val="header"/>
    <w:basedOn w:val="Normalny"/>
    <w:link w:val="NagwekZnak"/>
    <w:uiPriority w:val="99"/>
    <w:unhideWhenUsed/>
    <w:rsid w:val="00EC2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88A"/>
  </w:style>
  <w:style w:type="paragraph" w:styleId="Stopka">
    <w:name w:val="footer"/>
    <w:basedOn w:val="Normalny"/>
    <w:link w:val="StopkaZnak"/>
    <w:uiPriority w:val="99"/>
    <w:unhideWhenUsed/>
    <w:rsid w:val="00EC2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88A"/>
  </w:style>
  <w:style w:type="paragraph" w:styleId="Tekstdymka">
    <w:name w:val="Balloon Text"/>
    <w:basedOn w:val="Normalny"/>
    <w:link w:val="TekstdymkaZnak"/>
    <w:uiPriority w:val="99"/>
    <w:semiHidden/>
    <w:unhideWhenUsed/>
    <w:rsid w:val="00E16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6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6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6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4</cp:revision>
  <cp:lastPrinted>2017-06-20T08:34:00Z</cp:lastPrinted>
  <dcterms:created xsi:type="dcterms:W3CDTF">2017-06-20T08:29:00Z</dcterms:created>
  <dcterms:modified xsi:type="dcterms:W3CDTF">2017-06-20T08:51:00Z</dcterms:modified>
</cp:coreProperties>
</file>