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0" w:rsidRDefault="00FF6760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>w trybie przetargu nieograniczonego</w:t>
      </w:r>
    </w:p>
    <w:p w:rsidR="006072EA" w:rsidRDefault="004A1FCD" w:rsidP="002B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203693">
        <w:rPr>
          <w:b/>
          <w:sz w:val="28"/>
          <w:szCs w:val="28"/>
        </w:rPr>
        <w:t>„</w:t>
      </w:r>
      <w:r w:rsidR="006072EA">
        <w:rPr>
          <w:b/>
          <w:sz w:val="28"/>
          <w:szCs w:val="28"/>
        </w:rPr>
        <w:t>Zakup samochodu</w:t>
      </w:r>
      <w:r w:rsidR="00420223">
        <w:rPr>
          <w:b/>
          <w:sz w:val="28"/>
          <w:szCs w:val="28"/>
        </w:rPr>
        <w:t xml:space="preserve"> dostawczego</w:t>
      </w:r>
      <w:r w:rsidR="006072EA">
        <w:rPr>
          <w:b/>
          <w:sz w:val="28"/>
          <w:szCs w:val="28"/>
        </w:rPr>
        <w:t xml:space="preserve"> z zabudową typu furgon 6 osób + kierowca” </w:t>
      </w: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056903">
        <w:rPr>
          <w:b/>
          <w:sz w:val="28"/>
          <w:szCs w:val="28"/>
        </w:rPr>
        <w:t>PN/04</w:t>
      </w:r>
      <w:r w:rsidR="00522AA3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2015 r. poz. 2164,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306958">
        <w:t>13</w:t>
      </w:r>
      <w:r w:rsidR="00C14BDF" w:rsidRPr="00225282">
        <w:t xml:space="preserve"> stron</w:t>
      </w:r>
      <w:r w:rsidR="002A20E8" w:rsidRPr="00225282">
        <w:t xml:space="preserve"> i </w:t>
      </w:r>
      <w:r w:rsidR="00225282" w:rsidRPr="00225282">
        <w:t>4</w:t>
      </w:r>
      <w:r w:rsidR="00497F61" w:rsidRPr="00225282">
        <w:t xml:space="preserve"> </w:t>
      </w:r>
      <w:r w:rsidR="00225282" w:rsidRPr="00225282">
        <w:t>załączniki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dn. </w:t>
      </w:r>
      <w:r w:rsidR="00207947">
        <w:t>30</w:t>
      </w:r>
      <w:r w:rsidR="00056903">
        <w:t>.05</w:t>
      </w:r>
      <w:r w:rsidR="006A0F72">
        <w:t>.201</w:t>
      </w:r>
      <w:r w:rsidR="00DD31B9">
        <w:t>7</w:t>
      </w:r>
      <w:r w:rsidR="00FF6760" w:rsidRPr="00DB7B54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Pr="00811E28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przetargu nieograniczonego na podstawie art. 39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6072EA" w:rsidRPr="006072EA" w:rsidRDefault="00266AFC" w:rsidP="001B2FE4">
            <w:pPr>
              <w:pStyle w:val="Tekstpodstawowy21"/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b/>
                <w:szCs w:val="24"/>
              </w:rPr>
            </w:pPr>
            <w:r w:rsidRPr="00637D95">
              <w:rPr>
                <w:rFonts w:ascii="Times New Roman" w:hAnsi="Times New Roman" w:cs="Times New Roman"/>
              </w:rPr>
              <w:t>1</w:t>
            </w:r>
            <w:r w:rsidR="00603284" w:rsidRPr="00637D95">
              <w:rPr>
                <w:rFonts w:ascii="Times New Roman" w:hAnsi="Times New Roman" w:cs="Times New Roman"/>
              </w:rPr>
              <w:t>.</w:t>
            </w:r>
            <w:r w:rsidR="00A12E4F">
              <w:rPr>
                <w:rFonts w:ascii="Times New Roman" w:hAnsi="Times New Roman" w:cs="Times New Roman"/>
              </w:rPr>
              <w:t xml:space="preserve"> </w:t>
            </w:r>
            <w:r w:rsidR="00603284" w:rsidRPr="00637D95">
              <w:rPr>
                <w:rFonts w:ascii="Times New Roman" w:hAnsi="Times New Roman" w:cs="Times New Roman"/>
                <w:szCs w:val="24"/>
              </w:rPr>
              <w:t>Przedmiotem</w:t>
            </w:r>
            <w:r w:rsidR="00603284" w:rsidRPr="00603284">
              <w:rPr>
                <w:rFonts w:ascii="Times New Roman" w:hAnsi="Times New Roman" w:cs="Times New Roman"/>
                <w:szCs w:val="24"/>
              </w:rPr>
              <w:t xml:space="preserve"> zamówienia </w:t>
            </w:r>
            <w:r w:rsidR="00637D95">
              <w:rPr>
                <w:rFonts w:ascii="Times New Roman" w:hAnsi="Times New Roman" w:cs="Times New Roman"/>
                <w:szCs w:val="24"/>
              </w:rPr>
              <w:t xml:space="preserve">jest </w:t>
            </w:r>
            <w:r w:rsidR="006072EA" w:rsidRPr="006072EA">
              <w:rPr>
                <w:rFonts w:ascii="Times New Roman" w:hAnsi="Times New Roman" w:cs="Times New Roman"/>
                <w:b/>
                <w:szCs w:val="24"/>
              </w:rPr>
              <w:t>„Zakup samochodu</w:t>
            </w:r>
            <w:r w:rsidR="00420223">
              <w:rPr>
                <w:rFonts w:ascii="Times New Roman" w:hAnsi="Times New Roman" w:cs="Times New Roman"/>
                <w:b/>
                <w:szCs w:val="24"/>
              </w:rPr>
              <w:t xml:space="preserve"> dostawczego</w:t>
            </w:r>
            <w:r w:rsidR="006072EA" w:rsidRPr="006072EA">
              <w:rPr>
                <w:rFonts w:ascii="Times New Roman" w:hAnsi="Times New Roman" w:cs="Times New Roman"/>
                <w:b/>
                <w:szCs w:val="24"/>
              </w:rPr>
              <w:t xml:space="preserve"> z zabudową typu furgon 6 osób + kierowca”</w:t>
            </w:r>
            <w:r w:rsidR="0042022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1B2FE4" w:rsidRDefault="00054771" w:rsidP="001B2FE4">
            <w:pPr>
              <w:pStyle w:val="Tekstpodstawowy21"/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>2</w:t>
            </w:r>
            <w:r w:rsidR="002B267A" w:rsidRPr="00637D95">
              <w:rPr>
                <w:rFonts w:ascii="Times New Roman" w:hAnsi="Times New Roman" w:cs="Times New Roman"/>
              </w:rPr>
              <w:t xml:space="preserve">. </w:t>
            </w:r>
            <w:r w:rsidR="00B41F04"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="00B41F04" w:rsidRPr="00637D95">
              <w:rPr>
                <w:rFonts w:ascii="Times New Roman" w:hAnsi="Times New Roman" w:cs="Times New Roman"/>
              </w:rPr>
              <w:t xml:space="preserve"> </w:t>
            </w:r>
            <w:r w:rsidR="00B41F04" w:rsidRPr="00637D95">
              <w:rPr>
                <w:rFonts w:ascii="Times New Roman" w:hAnsi="Times New Roman" w:cs="Times New Roman"/>
                <w:b/>
              </w:rPr>
              <w:t>Załącznik nr 1</w:t>
            </w:r>
            <w:r w:rsidR="00B41F04"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8B450A" w:rsidRPr="001B2FE4" w:rsidRDefault="00B41F04" w:rsidP="001B2FE4">
            <w:pPr>
              <w:pStyle w:val="Tekstpodstawowy21"/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1B2FE4">
              <w:rPr>
                <w:rFonts w:ascii="Times New Roman" w:hAnsi="Times New Roman" w:cs="Times New Roman"/>
              </w:rPr>
              <w:t xml:space="preserve">3. </w:t>
            </w:r>
            <w:r w:rsidRPr="00FA3BE8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FA3BE8">
              <w:rPr>
                <w:rFonts w:ascii="Times New Roman" w:hAnsi="Times New Roman" w:cs="Times New Roman"/>
              </w:rPr>
              <w:t>Z</w:t>
            </w:r>
            <w:r w:rsidRPr="00FA3BE8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</w:p>
        </w:tc>
      </w:tr>
    </w:tbl>
    <w:p w:rsidR="00115CDD" w:rsidRPr="00811E28" w:rsidRDefault="00B41F04" w:rsidP="00266AFC">
      <w:pPr>
        <w:pStyle w:val="Default"/>
        <w:spacing w:after="5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5CDD" w:rsidRPr="00811E28">
        <w:rPr>
          <w:rFonts w:ascii="Times New Roman" w:hAnsi="Times New Roman" w:cs="Times New Roman"/>
        </w:rPr>
        <w:t xml:space="preserve">. Wykonawca zobowiązany jest zrealizować zamówienie na zasadach i warunkach opisanych we wzorze umowy stanowiącym </w:t>
      </w:r>
      <w:r w:rsidR="00115CDD" w:rsidRPr="00811E28">
        <w:rPr>
          <w:rFonts w:ascii="Times New Roman" w:hAnsi="Times New Roman" w:cs="Times New Roman"/>
          <w:b/>
          <w:bCs/>
        </w:rPr>
        <w:t xml:space="preserve">Załącznik </w:t>
      </w:r>
      <w:r w:rsidR="00115CDD" w:rsidRPr="00225282">
        <w:rPr>
          <w:rFonts w:ascii="Times New Roman" w:hAnsi="Times New Roman" w:cs="Times New Roman"/>
          <w:b/>
          <w:bCs/>
        </w:rPr>
        <w:t>nr</w:t>
      </w:r>
      <w:r w:rsidR="00266AFC" w:rsidRPr="00225282">
        <w:rPr>
          <w:rFonts w:ascii="Times New Roman" w:hAnsi="Times New Roman" w:cs="Times New Roman"/>
          <w:b/>
          <w:bCs/>
        </w:rPr>
        <w:t xml:space="preserve"> 4</w:t>
      </w:r>
      <w:r w:rsidR="00115CDD" w:rsidRPr="00225282">
        <w:rPr>
          <w:rFonts w:ascii="Times New Roman" w:hAnsi="Times New Roman" w:cs="Times New Roman"/>
          <w:b/>
          <w:bCs/>
        </w:rPr>
        <w:t xml:space="preserve"> </w:t>
      </w:r>
      <w:r w:rsidR="00115CDD" w:rsidRPr="00225282">
        <w:rPr>
          <w:rFonts w:ascii="Times New Roman" w:hAnsi="Times New Roman" w:cs="Times New Roman"/>
        </w:rPr>
        <w:t>do SIWZ.</w:t>
      </w:r>
      <w:r w:rsidR="00115CDD" w:rsidRPr="00811E28">
        <w:rPr>
          <w:rFonts w:ascii="Times New Roman" w:hAnsi="Times New Roman" w:cs="Times New Roman"/>
        </w:rPr>
        <w:t xml:space="preserve"> </w:t>
      </w:r>
    </w:p>
    <w:p w:rsidR="00115CDD" w:rsidRDefault="00B41F04" w:rsidP="00115CDD">
      <w:pPr>
        <w:pStyle w:val="Default"/>
        <w:spacing w:after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5CDD" w:rsidRPr="00811E28">
        <w:rPr>
          <w:rFonts w:ascii="Times New Roman" w:hAnsi="Times New Roman" w:cs="Times New Roman"/>
        </w:rPr>
        <w:t xml:space="preserve">. Wspólny Słownik Zamówień CPV: </w:t>
      </w:r>
    </w:p>
    <w:p w:rsidR="006072EA" w:rsidRPr="00AA5DB8" w:rsidRDefault="006072EA" w:rsidP="006072EA">
      <w:pPr>
        <w:ind w:left="284"/>
        <w:rPr>
          <w:sz w:val="22"/>
          <w:szCs w:val="22"/>
        </w:rPr>
      </w:pPr>
      <w:r w:rsidRPr="00AA5DB8">
        <w:rPr>
          <w:sz w:val="22"/>
          <w:szCs w:val="22"/>
        </w:rPr>
        <w:t>34100000-8 Pojazdy silnikowe</w:t>
      </w:r>
    </w:p>
    <w:p w:rsidR="006072EA" w:rsidRDefault="006072EA" w:rsidP="006072EA">
      <w:pPr>
        <w:ind w:firstLine="284"/>
      </w:pPr>
      <w:r w:rsidRPr="00AA5DB8">
        <w:rPr>
          <w:sz w:val="22"/>
          <w:szCs w:val="22"/>
        </w:rPr>
        <w:t xml:space="preserve">34130000-7 </w:t>
      </w:r>
      <w:r>
        <w:rPr>
          <w:sz w:val="22"/>
          <w:szCs w:val="22"/>
        </w:rPr>
        <w:t xml:space="preserve">Pojazdy silnikowe do transportu </w:t>
      </w:r>
      <w:r w:rsidR="00D071FC">
        <w:rPr>
          <w:sz w:val="22"/>
          <w:szCs w:val="22"/>
        </w:rPr>
        <w:t xml:space="preserve"> </w:t>
      </w:r>
      <w:r>
        <w:rPr>
          <w:sz w:val="22"/>
          <w:szCs w:val="22"/>
        </w:rPr>
        <w:t>towarów</w:t>
      </w:r>
    </w:p>
    <w:p w:rsidR="00B04F4C" w:rsidRPr="00262881" w:rsidRDefault="00B41F04" w:rsidP="002628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dopuszcza </w:t>
      </w:r>
      <w:r w:rsidR="00115CDD" w:rsidRPr="00A32CFC">
        <w:rPr>
          <w:rFonts w:ascii="Times New Roman" w:hAnsi="Times New Roman" w:cs="Times New Roman"/>
        </w:rPr>
        <w:t xml:space="preserve">możliwości składania ofert częściowych. </w:t>
      </w:r>
    </w:p>
    <w:p w:rsidR="00115CDD" w:rsidRPr="00A32CFC" w:rsidRDefault="00B41F04" w:rsidP="00A32CFC">
      <w:pPr>
        <w:pStyle w:val="Default"/>
        <w:spacing w:after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dopuszcza </w:t>
      </w:r>
      <w:r w:rsidR="00115CDD"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B41F04" w:rsidP="00030663">
      <w:pPr>
        <w:pStyle w:val="Default"/>
        <w:spacing w:after="54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15CDD" w:rsidRPr="00C83AC8">
        <w:rPr>
          <w:rFonts w:ascii="Times New Roman" w:hAnsi="Times New Roman" w:cs="Times New Roman"/>
        </w:rPr>
        <w:t xml:space="preserve">. </w:t>
      </w:r>
      <w:r w:rsidR="00115CDD"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="00115CDD"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="00115CDD"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="00115CDD" w:rsidRPr="007D1C36">
        <w:rPr>
          <w:rFonts w:ascii="Times New Roman" w:hAnsi="Times New Roman" w:cs="Times New Roman"/>
        </w:rPr>
        <w:t xml:space="preserve"> </w:t>
      </w:r>
      <w:r w:rsidR="00115CDD" w:rsidRPr="007D1C36">
        <w:rPr>
          <w:rFonts w:ascii="Times New Roman" w:hAnsi="Times New Roman" w:cs="Times New Roman"/>
          <w:bCs/>
        </w:rPr>
        <w:t>6</w:t>
      </w:r>
      <w:r w:rsidR="007D1C36" w:rsidRPr="007D1C36">
        <w:rPr>
          <w:rFonts w:ascii="Times New Roman" w:hAnsi="Times New Roman" w:cs="Times New Roman"/>
          <w:bCs/>
        </w:rPr>
        <w:t>.</w:t>
      </w:r>
      <w:r w:rsidR="00115CDD" w:rsidRPr="007D1C36">
        <w:rPr>
          <w:rFonts w:ascii="Times New Roman" w:hAnsi="Times New Roman" w:cs="Times New Roman"/>
        </w:rPr>
        <w:t xml:space="preserve"> </w:t>
      </w:r>
    </w:p>
    <w:p w:rsidR="00FF1FC7" w:rsidRDefault="001F52E7" w:rsidP="00592535">
      <w:pPr>
        <w:ind w:left="284" w:hanging="426"/>
        <w:jc w:val="both"/>
      </w:pPr>
      <w:r>
        <w:t xml:space="preserve">  9</w:t>
      </w:r>
      <w:r w:rsidR="00FF1FC7" w:rsidRPr="00FF1FC7">
        <w:t xml:space="preserve">. Zamawiający </w:t>
      </w:r>
      <w:r w:rsidR="00FF1FC7">
        <w:t>najpierw dokona</w:t>
      </w:r>
      <w:r w:rsidR="00FF1FC7" w:rsidRPr="00FF1FC7">
        <w:t xml:space="preserve"> </w:t>
      </w:r>
      <w:r w:rsidR="00FF1FC7">
        <w:t>oceny ofert, a następnie zbada</w:t>
      </w:r>
      <w:r w:rsidR="000041C2">
        <w:t xml:space="preserve"> czy W</w:t>
      </w:r>
      <w:r w:rsidR="00FF1FC7" w:rsidRPr="00FF1FC7">
        <w:t xml:space="preserve">ykonawca, którego oferta została oceniona jako najkorzystniejsza, nie podlega wykluczeniu oraz spełnia warunki </w:t>
      </w:r>
      <w:r w:rsidR="00FF1FC7">
        <w:t>udziału w postępowaniu (</w:t>
      </w:r>
      <w:r w:rsidR="00FF1FC7" w:rsidRPr="00FF1FC7">
        <w:t>art.</w:t>
      </w:r>
      <w:r w:rsidR="0012767D">
        <w:t xml:space="preserve"> </w:t>
      </w:r>
      <w:r w:rsidR="00FF1FC7" w:rsidRPr="00FF1FC7">
        <w:t>24 aa</w:t>
      </w:r>
      <w:r w:rsidR="00FF1FC7">
        <w:t xml:space="preserve"> Ustawy PZP).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712467" w:rsidRPr="00207947" w:rsidRDefault="000620D4" w:rsidP="008D59CB">
      <w:pPr>
        <w:pStyle w:val="Akapitzlist"/>
        <w:suppressAutoHyphens/>
        <w:ind w:left="426"/>
        <w:jc w:val="both"/>
        <w:rPr>
          <w:b/>
        </w:rPr>
      </w:pPr>
      <w:r>
        <w:t xml:space="preserve">Realizacja zamówienia: </w:t>
      </w:r>
      <w:r w:rsidR="00D071FC">
        <w:t>od dnia podpisania umowy</w:t>
      </w:r>
      <w:r w:rsidR="00D071FC" w:rsidRPr="00D071FC">
        <w:t xml:space="preserve"> </w:t>
      </w:r>
      <w:r w:rsidR="00D071FC" w:rsidRPr="00207947">
        <w:rPr>
          <w:b/>
        </w:rPr>
        <w:t xml:space="preserve">do 28.07.2017 </w:t>
      </w:r>
      <w:proofErr w:type="spellStart"/>
      <w:r w:rsidR="00D071FC" w:rsidRPr="00207947">
        <w:rPr>
          <w:b/>
        </w:rPr>
        <w:t>r</w:t>
      </w:r>
      <w:proofErr w:type="spellEnd"/>
    </w:p>
    <w:p w:rsidR="00622138" w:rsidRDefault="00622138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9F3FC6" w:rsidRDefault="009F3FC6" w:rsidP="009F3FC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D071FC" w:rsidRPr="00655E5C" w:rsidRDefault="00D071FC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5A5A80" w:rsidRPr="005A5A80" w:rsidRDefault="005A5A80" w:rsidP="005A5A80">
      <w:pPr>
        <w:ind w:left="709" w:hanging="709"/>
        <w:jc w:val="both"/>
        <w:rPr>
          <w:bCs/>
        </w:rPr>
      </w:pPr>
    </w:p>
    <w:p w:rsidR="00356181" w:rsidRPr="009D2E2C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115CDD" w:rsidRPr="00712467">
        <w:rPr>
          <w:rFonts w:ascii="Times New Roman" w:hAnsi="Times New Roman" w:cs="Times New Roman"/>
          <w:bCs/>
        </w:rPr>
        <w:t xml:space="preserve">. W przypadku Wykonawców wspólnie ubiegających się o udzielenie zamówienia warunki, o których mowa w rozdz. </w:t>
      </w:r>
      <w:r w:rsidR="00115CDD" w:rsidRPr="00AF2B85">
        <w:rPr>
          <w:rFonts w:ascii="Times New Roman" w:hAnsi="Times New Roman" w:cs="Times New Roman"/>
          <w:bCs/>
        </w:rPr>
        <w:t>V. 1. 2)</w:t>
      </w:r>
      <w:r w:rsidR="00115CDD" w:rsidRPr="00712467">
        <w:rPr>
          <w:rFonts w:ascii="Times New Roman" w:hAnsi="Times New Roman" w:cs="Times New Roman"/>
          <w:bCs/>
        </w:rPr>
        <w:t xml:space="preserve"> niniejszej SIWZ</w:t>
      </w:r>
      <w:r w:rsidR="00C32BA0">
        <w:rPr>
          <w:rFonts w:ascii="Times New Roman" w:hAnsi="Times New Roman" w:cs="Times New Roman"/>
          <w:bCs/>
        </w:rPr>
        <w:t>,</w:t>
      </w:r>
      <w:r w:rsidR="00115CDD" w:rsidRPr="00712467">
        <w:rPr>
          <w:rFonts w:ascii="Times New Roman" w:hAnsi="Times New Roman" w:cs="Times New Roman"/>
          <w:bCs/>
        </w:rPr>
        <w:t xml:space="preserve"> zost</w:t>
      </w:r>
      <w:r w:rsidR="009D2E2C">
        <w:rPr>
          <w:rFonts w:ascii="Times New Roman" w:hAnsi="Times New Roman" w:cs="Times New Roman"/>
          <w:bCs/>
        </w:rPr>
        <w:t>aną spełnione wyłącznie</w:t>
      </w:r>
      <w:r w:rsidR="00637D95">
        <w:rPr>
          <w:rFonts w:ascii="Times New Roman" w:hAnsi="Times New Roman" w:cs="Times New Roman"/>
          <w:bCs/>
        </w:rPr>
        <w:t>,</w:t>
      </w:r>
      <w:r w:rsidR="009D2E2C">
        <w:rPr>
          <w:rFonts w:ascii="Times New Roman" w:hAnsi="Times New Roman" w:cs="Times New Roman"/>
          <w:bCs/>
        </w:rPr>
        <w:t xml:space="preserve"> jeżeli </w:t>
      </w:r>
      <w:r w:rsidR="009D2E2C" w:rsidRPr="009D2E2C">
        <w:rPr>
          <w:rFonts w:ascii="Times New Roman" w:hAnsi="Times New Roman" w:cs="Times New Roman"/>
          <w:bCs/>
        </w:rPr>
        <w:t xml:space="preserve">zostanie </w:t>
      </w:r>
      <w:r w:rsidR="00811E28" w:rsidRPr="009D2E2C">
        <w:rPr>
          <w:rFonts w:ascii="Times New Roman" w:hAnsi="Times New Roman" w:cs="Times New Roman"/>
          <w:bCs/>
        </w:rPr>
        <w:t xml:space="preserve"> </w:t>
      </w:r>
      <w:r w:rsidR="009D2E2C" w:rsidRPr="009D2E2C">
        <w:rPr>
          <w:rFonts w:ascii="Times New Roman" w:hAnsi="Times New Roman" w:cs="Times New Roman"/>
        </w:rPr>
        <w:t xml:space="preserve">ustanowiony </w:t>
      </w:r>
      <w:r w:rsidR="00356181" w:rsidRPr="009D2E2C">
        <w:rPr>
          <w:rFonts w:ascii="Times New Roman" w:hAnsi="Times New Roman" w:cs="Times New Roman"/>
        </w:rPr>
        <w:t xml:space="preserve"> peł</w:t>
      </w:r>
      <w:r w:rsidR="009D2E2C" w:rsidRPr="009D2E2C">
        <w:rPr>
          <w:rFonts w:ascii="Times New Roman" w:hAnsi="Times New Roman" w:cs="Times New Roman"/>
        </w:rPr>
        <w:t>nomocnik</w:t>
      </w:r>
      <w:r w:rsidR="00356181" w:rsidRPr="009D2E2C">
        <w:rPr>
          <w:rFonts w:ascii="Times New Roman" w:hAnsi="Times New Roman" w:cs="Times New Roman"/>
        </w:rPr>
        <w:t xml:space="preserve"> do reprezentowania ich w postępowaniu o udzielenie zamówienia albo reprezentowania w postępow</w:t>
      </w:r>
      <w:r w:rsidR="00A54210">
        <w:rPr>
          <w:rFonts w:ascii="Times New Roman" w:hAnsi="Times New Roman" w:cs="Times New Roman"/>
        </w:rPr>
        <w:t xml:space="preserve">aniu i zawarcia umowy w sprawie </w:t>
      </w:r>
      <w:r w:rsidR="00356181" w:rsidRPr="009D2E2C">
        <w:rPr>
          <w:rFonts w:ascii="Times New Roman" w:hAnsi="Times New Roman" w:cs="Times New Roman"/>
        </w:rPr>
        <w:t>zamówienia publicznego</w:t>
      </w:r>
      <w:r w:rsidR="00C83AC8">
        <w:rPr>
          <w:rFonts w:ascii="Times New Roman" w:hAnsi="Times New Roman" w:cs="Times New Roman"/>
        </w:rPr>
        <w:t>.</w:t>
      </w:r>
    </w:p>
    <w:p w:rsidR="00115CDD" w:rsidRPr="00712467" w:rsidRDefault="007D1C36" w:rsidP="00811E28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115CDD" w:rsidRPr="00712467">
        <w:rPr>
          <w:rFonts w:ascii="Times New Roman" w:hAnsi="Times New Roman" w:cs="Times New Roman"/>
          <w:bCs/>
        </w:rPr>
        <w:t>. Wykonawca może w celu potwierdzenia spełniania warun</w:t>
      </w:r>
      <w:r w:rsidR="00867EA2">
        <w:rPr>
          <w:rFonts w:ascii="Times New Roman" w:hAnsi="Times New Roman" w:cs="Times New Roman"/>
          <w:bCs/>
        </w:rPr>
        <w:t>ków, o których mowa w rozdz. V.1.</w:t>
      </w:r>
      <w:r w:rsidR="00115CDD" w:rsidRPr="00712467">
        <w:rPr>
          <w:rFonts w:ascii="Times New Roman" w:hAnsi="Times New Roman" w:cs="Times New Roman"/>
          <w:bCs/>
        </w:rPr>
        <w:t xml:space="preserve">2) lit. </w:t>
      </w:r>
      <w:proofErr w:type="spellStart"/>
      <w:r w:rsidR="00115CDD" w:rsidRPr="00712467">
        <w:rPr>
          <w:rFonts w:ascii="Times New Roman" w:hAnsi="Times New Roman" w:cs="Times New Roman"/>
          <w:bCs/>
        </w:rPr>
        <w:t>b-c</w:t>
      </w:r>
      <w:proofErr w:type="spellEnd"/>
      <w:r w:rsidR="00115CDD" w:rsidRPr="00712467">
        <w:rPr>
          <w:rFonts w:ascii="Times New Roman" w:hAnsi="Times New Roman" w:cs="Times New Roman"/>
          <w:bCs/>
        </w:rPr>
        <w:t xml:space="preserve"> niniejszej SIWZ w stosownych sytuacjach oraz w odniesieniu do konkretnego zamówienia lub jego części, polegać na zdolnościach technicznych lub zawodowych lub sytuacji finansowej lub ekonomicznej innych podmiotów, niezależnie od charakteru prawnego łącząc</w:t>
      </w:r>
      <w:r w:rsidR="000E342F">
        <w:rPr>
          <w:rFonts w:ascii="Times New Roman" w:hAnsi="Times New Roman" w:cs="Times New Roman"/>
          <w:bCs/>
        </w:rPr>
        <w:t>ych go z nim stosunków prawnych.</w:t>
      </w:r>
      <w:r w:rsidR="00115CDD" w:rsidRPr="00712467">
        <w:rPr>
          <w:rFonts w:ascii="Times New Roman" w:hAnsi="Times New Roman" w:cs="Times New Roman"/>
          <w:bCs/>
        </w:rPr>
        <w:t xml:space="preserve"> </w:t>
      </w:r>
    </w:p>
    <w:p w:rsidR="00115CDD" w:rsidRPr="00712467" w:rsidRDefault="007D1C36" w:rsidP="00A7754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115CDD" w:rsidRPr="00712467">
        <w:rPr>
          <w:rFonts w:ascii="Times New Roman" w:hAnsi="Times New Roman" w:cs="Times New Roman"/>
          <w:bCs/>
        </w:rPr>
        <w:t>. Zamawiający jednocześnie informuje, iż „stosowna sytuacja”</w:t>
      </w:r>
      <w:r w:rsidR="00135AF1">
        <w:rPr>
          <w:rFonts w:ascii="Times New Roman" w:hAnsi="Times New Roman" w:cs="Times New Roman"/>
          <w:bCs/>
        </w:rPr>
        <w:t>,</w:t>
      </w:r>
      <w:r w:rsidR="00D744CA">
        <w:rPr>
          <w:rFonts w:ascii="Times New Roman" w:hAnsi="Times New Roman" w:cs="Times New Roman"/>
          <w:bCs/>
        </w:rPr>
        <w:t xml:space="preserve"> o której mowa w rozdz. V. 4</w:t>
      </w:r>
      <w:r w:rsidR="00115CDD" w:rsidRPr="00712467">
        <w:rPr>
          <w:rFonts w:ascii="Times New Roman" w:hAnsi="Times New Roman" w:cs="Times New Roman"/>
          <w:bCs/>
        </w:rPr>
        <w:t xml:space="preserve">) niniejszej SIWZ wystąpi wyłącznie w przypadku kiedy: </w:t>
      </w:r>
    </w:p>
    <w:p w:rsidR="00115CDD" w:rsidRPr="00712467" w:rsidRDefault="00A7754D" w:rsidP="00EC6F8A">
      <w:pPr>
        <w:pStyle w:val="Default"/>
        <w:spacing w:after="56"/>
        <w:ind w:left="567" w:hanging="567"/>
        <w:jc w:val="both"/>
        <w:rPr>
          <w:rFonts w:ascii="Times New Roman" w:hAnsi="Times New Roman" w:cs="Times New Roman"/>
        </w:rPr>
      </w:pPr>
      <w:r w:rsidRPr="00712467">
        <w:rPr>
          <w:rFonts w:ascii="Times New Roman" w:hAnsi="Times New Roman" w:cs="Times New Roman"/>
        </w:rPr>
        <w:t xml:space="preserve">     </w:t>
      </w:r>
      <w:r w:rsidR="00115CDD" w:rsidRPr="00712467">
        <w:rPr>
          <w:rFonts w:ascii="Times New Roman" w:hAnsi="Times New Roman" w:cs="Times New Roman"/>
        </w:rPr>
        <w:t xml:space="preserve">1) </w:t>
      </w:r>
      <w:r w:rsidR="00115CDD" w:rsidRPr="00712467">
        <w:rPr>
          <w:rFonts w:ascii="Times New Roman" w:hAnsi="Times New Roman" w:cs="Times New Roman"/>
          <w:bCs/>
        </w:rPr>
        <w:t>Wykonawca, który polega na zdolnościach lub sytuacji innych podmiotów</w:t>
      </w:r>
      <w:r w:rsidR="00C32BA0">
        <w:rPr>
          <w:rFonts w:ascii="Times New Roman" w:hAnsi="Times New Roman" w:cs="Times New Roman"/>
          <w:bCs/>
        </w:rPr>
        <w:t>,</w:t>
      </w:r>
      <w:r w:rsidR="00115CDD" w:rsidRPr="00712467">
        <w:rPr>
          <w:rFonts w:ascii="Times New Roman" w:hAnsi="Times New Roman" w:cs="Times New Roman"/>
          <w:bCs/>
        </w:rPr>
        <w:t xml:space="preserve"> udowodni </w:t>
      </w:r>
      <w:r w:rsidR="000041C2">
        <w:rPr>
          <w:rFonts w:ascii="Times New Roman" w:hAnsi="Times New Roman" w:cs="Times New Roman"/>
          <w:bCs/>
        </w:rPr>
        <w:t>Z</w:t>
      </w:r>
      <w:r w:rsidR="00115CDD" w:rsidRPr="00712467">
        <w:rPr>
          <w:rFonts w:ascii="Times New Roman" w:hAnsi="Times New Roman" w:cs="Times New Roman"/>
          <w:bCs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9960EE" w:rsidRDefault="007D1C36" w:rsidP="002B02FB">
      <w:pPr>
        <w:pStyle w:val="Default"/>
        <w:tabs>
          <w:tab w:val="left" w:pos="567"/>
        </w:tabs>
        <w:spacing w:after="56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="00115CDD" w:rsidRPr="00712467">
        <w:rPr>
          <w:rFonts w:ascii="Times New Roman" w:hAnsi="Times New Roman" w:cs="Times New Roman"/>
        </w:rPr>
        <w:t xml:space="preserve">2) </w:t>
      </w:r>
      <w:r w:rsidR="00115CDD" w:rsidRPr="00712467">
        <w:rPr>
          <w:rFonts w:ascii="Times New Roman" w:hAnsi="Times New Roman" w:cs="Times New Roman"/>
          <w:bCs/>
        </w:rPr>
        <w:t xml:space="preserve">Zamawiający oceni, czy udostępniane </w:t>
      </w:r>
      <w:r w:rsidR="000041C2">
        <w:rPr>
          <w:rFonts w:ascii="Times New Roman" w:hAnsi="Times New Roman" w:cs="Times New Roman"/>
          <w:bCs/>
        </w:rPr>
        <w:t>W</w:t>
      </w:r>
      <w:r w:rsidR="00115CDD" w:rsidRPr="00712467">
        <w:rPr>
          <w:rFonts w:ascii="Times New Roman" w:hAnsi="Times New Roman" w:cs="Times New Roman"/>
          <w:bCs/>
        </w:rPr>
        <w:t>ykonawcy przez inn</w:t>
      </w:r>
      <w:r>
        <w:rPr>
          <w:rFonts w:ascii="Times New Roman" w:hAnsi="Times New Roman" w:cs="Times New Roman"/>
          <w:bCs/>
        </w:rPr>
        <w:t xml:space="preserve">e podmioty zdolności </w:t>
      </w:r>
      <w:r w:rsidR="00115CDD" w:rsidRPr="00712467">
        <w:rPr>
          <w:rFonts w:ascii="Times New Roman" w:hAnsi="Times New Roman" w:cs="Times New Roman"/>
          <w:bCs/>
        </w:rPr>
        <w:t>techniczne lub zawodowe lub ich syt</w:t>
      </w:r>
      <w:r w:rsidR="00C32BA0">
        <w:rPr>
          <w:rFonts w:ascii="Times New Roman" w:hAnsi="Times New Roman" w:cs="Times New Roman"/>
          <w:bCs/>
        </w:rPr>
        <w:t>uacja finansowa lub ekonomiczna</w:t>
      </w:r>
      <w:r w:rsidR="00115CDD" w:rsidRPr="00712467">
        <w:rPr>
          <w:rFonts w:ascii="Times New Roman" w:hAnsi="Times New Roman" w:cs="Times New Roman"/>
          <w:bCs/>
        </w:rPr>
        <w:t xml:space="preserve"> pozwalają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  <w:r w:rsidR="00115CDD" w:rsidRPr="00867EA2">
        <w:rPr>
          <w:rFonts w:ascii="Times New Roman" w:hAnsi="Times New Roman" w:cs="Times New Roman"/>
          <w:bCs/>
        </w:rPr>
        <w:t xml:space="preserve">na </w:t>
      </w:r>
      <w:r w:rsidR="000041C2">
        <w:rPr>
          <w:rFonts w:ascii="Times New Roman" w:hAnsi="Times New Roman" w:cs="Times New Roman"/>
          <w:bCs/>
        </w:rPr>
        <w:t>wykazanie przez W</w:t>
      </w:r>
      <w:r w:rsidR="00115CDD" w:rsidRPr="00712467">
        <w:rPr>
          <w:rFonts w:ascii="Times New Roman" w:hAnsi="Times New Roman" w:cs="Times New Roman"/>
          <w:bCs/>
        </w:rPr>
        <w:t>ykonawcę spełniania warunków udziału w postępowaniu oraz zbada, czy nie zachodzą wobec tego podmiotu podstawy wykluczenia, o których mowa w art. 24 ust. 1 pkt</w:t>
      </w:r>
      <w:r w:rsidR="00A60327">
        <w:rPr>
          <w:rFonts w:ascii="Times New Roman" w:hAnsi="Times New Roman" w:cs="Times New Roman"/>
          <w:bCs/>
        </w:rPr>
        <w:t>. 12–23</w:t>
      </w:r>
      <w:r w:rsidR="00BA57BD">
        <w:rPr>
          <w:rFonts w:ascii="Times New Roman" w:hAnsi="Times New Roman" w:cs="Times New Roman"/>
          <w:bCs/>
        </w:rPr>
        <w:t xml:space="preserve"> i ust.5</w:t>
      </w:r>
      <w:r w:rsidR="00A60327">
        <w:rPr>
          <w:rFonts w:ascii="Times New Roman" w:hAnsi="Times New Roman" w:cs="Times New Roman"/>
          <w:bCs/>
        </w:rPr>
        <w:t xml:space="preserve"> ustawy </w:t>
      </w:r>
      <w:proofErr w:type="spellStart"/>
      <w:r w:rsidR="00A60327">
        <w:rPr>
          <w:rFonts w:ascii="Times New Roman" w:hAnsi="Times New Roman" w:cs="Times New Roman"/>
          <w:bCs/>
        </w:rPr>
        <w:t>Pzp</w:t>
      </w:r>
      <w:proofErr w:type="spellEnd"/>
      <w:r w:rsidR="007C4964">
        <w:rPr>
          <w:rFonts w:ascii="Times New Roman" w:hAnsi="Times New Roman" w:cs="Times New Roman"/>
          <w:bCs/>
        </w:rPr>
        <w:t>.</w:t>
      </w:r>
      <w:r w:rsidR="00115CDD" w:rsidRPr="00712467">
        <w:rPr>
          <w:rFonts w:ascii="Times New Roman" w:hAnsi="Times New Roman" w:cs="Times New Roman"/>
          <w:bCs/>
        </w:rPr>
        <w:t xml:space="preserve"> </w:t>
      </w:r>
    </w:p>
    <w:p w:rsidR="005E1923" w:rsidRDefault="005E1923" w:rsidP="00893D72">
      <w:pPr>
        <w:pStyle w:val="Default"/>
        <w:jc w:val="both"/>
        <w:rPr>
          <w:rFonts w:ascii="Times New Roman" w:hAnsi="Times New Roman" w:cs="Times New Roman"/>
          <w:b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522AA3" w:rsidRDefault="00522AA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362F9D" w:rsidP="00362F9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6E81">
        <w:rPr>
          <w:rFonts w:ascii="Times New Roman" w:hAnsi="Times New Roman" w:cs="Times New Roman"/>
        </w:rPr>
        <w:t xml:space="preserve">1. </w:t>
      </w:r>
      <w:r w:rsidR="00556E81">
        <w:rPr>
          <w:rFonts w:ascii="Times New Roman" w:hAnsi="Times New Roman" w:cs="Times New Roman"/>
        </w:rPr>
        <w:tab/>
      </w:r>
      <w:r w:rsidR="00115CDD"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="00115CDD" w:rsidRPr="00556E81">
        <w:rPr>
          <w:rFonts w:ascii="Times New Roman" w:hAnsi="Times New Roman" w:cs="Times New Roman"/>
        </w:rPr>
        <w:t xml:space="preserve">ykonawca musi dołączyć aktualne na dzień składania ofert oświadczenie w zakresie wskazanym w </w:t>
      </w:r>
      <w:r w:rsidR="00855F4A">
        <w:rPr>
          <w:rFonts w:ascii="Times New Roman" w:hAnsi="Times New Roman" w:cs="Times New Roman"/>
          <w:b/>
        </w:rPr>
        <w:t xml:space="preserve">załączniku nr 3a i 3b </w:t>
      </w:r>
      <w:r w:rsidR="00115CDD" w:rsidRPr="00262881">
        <w:rPr>
          <w:rFonts w:ascii="Times New Roman" w:hAnsi="Times New Roman" w:cs="Times New Roman"/>
          <w:b/>
        </w:rPr>
        <w:t>do SIWZ</w:t>
      </w:r>
      <w:r w:rsidR="00115CDD" w:rsidRPr="00556E81">
        <w:rPr>
          <w:rFonts w:ascii="Times New Roman" w:hAnsi="Times New Roman" w:cs="Times New Roman"/>
        </w:rPr>
        <w:t xml:space="preserve">. Informacje </w:t>
      </w:r>
      <w:r w:rsidR="00115CDD" w:rsidRPr="00556E81">
        <w:rPr>
          <w:rFonts w:ascii="Times New Roman" w:hAnsi="Times New Roman" w:cs="Times New Roman"/>
        </w:rPr>
        <w:lastRenderedPageBreak/>
        <w:t>zawarte w oświadczeniu będą stan</w:t>
      </w:r>
      <w:r w:rsidR="000041C2">
        <w:rPr>
          <w:rFonts w:ascii="Times New Roman" w:hAnsi="Times New Roman" w:cs="Times New Roman"/>
        </w:rPr>
        <w:t>owić wstępne potwierdzenie, że W</w:t>
      </w:r>
      <w:r w:rsidR="00115CDD" w:rsidRPr="00556E81">
        <w:rPr>
          <w:rFonts w:ascii="Times New Roman" w:hAnsi="Times New Roman" w:cs="Times New Roman"/>
        </w:rPr>
        <w:t>ykonawca nie podlega wykluczeniu oraz spełnia warunki udziału w postępowaniu.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5B599E" w:rsidP="005B599E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6E81">
        <w:rPr>
          <w:rFonts w:ascii="Times New Roman" w:hAnsi="Times New Roman" w:cs="Times New Roman"/>
        </w:rPr>
        <w:t>2.</w:t>
      </w:r>
      <w:r w:rsidR="00556E81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W przypadku wspólnego ubiegania s</w:t>
      </w:r>
      <w:r w:rsidR="000041C2">
        <w:rPr>
          <w:rFonts w:ascii="Times New Roman" w:hAnsi="Times New Roman" w:cs="Times New Roman"/>
        </w:rPr>
        <w:t>ię o zamówienie przez W</w:t>
      </w:r>
      <w:r w:rsidR="00115CDD" w:rsidRPr="00A32CFC">
        <w:rPr>
          <w:rFonts w:ascii="Times New Roman" w:hAnsi="Times New Roman" w:cs="Times New Roman"/>
        </w:rPr>
        <w:t>ykonawców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oświadczenie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rozdz. VI. 1 niniejszej SIWZ</w:t>
      </w:r>
      <w:r w:rsidR="00C32BA0">
        <w:rPr>
          <w:rFonts w:ascii="Times New Roman" w:hAnsi="Times New Roman" w:cs="Times New Roman"/>
        </w:rPr>
        <w:t>,</w:t>
      </w:r>
      <w:r w:rsidR="000041C2">
        <w:rPr>
          <w:rFonts w:ascii="Times New Roman" w:hAnsi="Times New Roman" w:cs="Times New Roman"/>
        </w:rPr>
        <w:t xml:space="preserve"> składa każdy z W</w:t>
      </w:r>
      <w:r w:rsidR="00115CDD" w:rsidRPr="00A32CFC">
        <w:rPr>
          <w:rFonts w:ascii="Times New Roman" w:hAnsi="Times New Roman" w:cs="Times New Roman"/>
        </w:rPr>
        <w:t>ykonawców wspólnie ubiegających s</w:t>
      </w:r>
      <w:r w:rsidR="00AF5465">
        <w:rPr>
          <w:rFonts w:ascii="Times New Roman" w:hAnsi="Times New Roman" w:cs="Times New Roman"/>
        </w:rPr>
        <w:t>ię o zamówienie. Oświadczenie to</w:t>
      </w:r>
      <w:r w:rsidR="00115CDD" w:rsidRPr="00A32CFC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>
        <w:rPr>
          <w:rFonts w:ascii="Times New Roman" w:hAnsi="Times New Roman" w:cs="Times New Roman"/>
        </w:rPr>
        <w:t>a w zakresie, w którym każdy z W</w:t>
      </w:r>
      <w:r w:rsidR="00115CDD" w:rsidRPr="00A32CFC">
        <w:rPr>
          <w:rFonts w:ascii="Times New Roman" w:hAnsi="Times New Roman" w:cs="Times New Roman"/>
        </w:rPr>
        <w:t xml:space="preserve">ykonawców wykazuje spełnianie warunków udziału w postępowaniu, brak podstaw wykluczenia. </w:t>
      </w:r>
    </w:p>
    <w:p w:rsidR="00115CDD" w:rsidRPr="00262881" w:rsidRDefault="00556E81" w:rsidP="00262881">
      <w:pPr>
        <w:tabs>
          <w:tab w:val="num" w:pos="426"/>
        </w:tabs>
        <w:spacing w:after="40"/>
        <w:ind w:left="709" w:hanging="709"/>
        <w:jc w:val="both"/>
      </w:pPr>
      <w:r w:rsidRPr="00556E81">
        <w:t xml:space="preserve">      </w:t>
      </w:r>
      <w:r w:rsidR="00115CDD" w:rsidRPr="003E209D">
        <w:t>3</w:t>
      </w:r>
      <w:r w:rsidRPr="003E209D">
        <w:t xml:space="preserve">. </w:t>
      </w:r>
      <w:r w:rsidRPr="003E209D">
        <w:tab/>
      </w:r>
      <w:r w:rsidRPr="003E209D">
        <w:rPr>
          <w:color w:val="000000"/>
        </w:rPr>
        <w:t>Zamawiający</w:t>
      </w:r>
      <w:r w:rsidR="00643852" w:rsidRPr="003E209D">
        <w:rPr>
          <w:color w:val="000000"/>
        </w:rPr>
        <w:t xml:space="preserve"> </w:t>
      </w:r>
      <w:r w:rsidRPr="003E209D">
        <w:rPr>
          <w:b/>
        </w:rPr>
        <w:t xml:space="preserve">żąda </w:t>
      </w:r>
      <w:r w:rsidR="00262881" w:rsidRPr="003E209D">
        <w:rPr>
          <w:b/>
        </w:rPr>
        <w:t>,</w:t>
      </w:r>
      <w:r w:rsidRPr="003E209D">
        <w:rPr>
          <w:color w:val="000000"/>
        </w:rPr>
        <w:t xml:space="preserve"> aby </w:t>
      </w:r>
      <w:r w:rsidR="000041C2" w:rsidRPr="003E209D">
        <w:rPr>
          <w:color w:val="000000"/>
        </w:rPr>
        <w:t>W</w:t>
      </w:r>
      <w:r w:rsidRPr="003E209D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3E209D">
        <w:rPr>
          <w:b/>
          <w:bCs/>
        </w:rPr>
        <w:t xml:space="preserve">złożył </w:t>
      </w:r>
      <w:r w:rsidRPr="003E209D">
        <w:rPr>
          <w:b/>
        </w:rPr>
        <w:t>oświadczenie</w:t>
      </w:r>
      <w:r w:rsidR="00135AF1" w:rsidRPr="003E209D">
        <w:rPr>
          <w:b/>
        </w:rPr>
        <w:t>,</w:t>
      </w:r>
      <w:r w:rsidRPr="003E209D">
        <w:rPr>
          <w:b/>
        </w:rPr>
        <w:t xml:space="preserve"> o którym mowa w rozdz. VI. 1 niniejszej SIWZ</w:t>
      </w:r>
      <w:r w:rsidR="00262881" w:rsidRPr="003E209D">
        <w:rPr>
          <w:b/>
        </w:rPr>
        <w:t xml:space="preserve"> – zał. nr 3</w:t>
      </w:r>
      <w:r w:rsidR="0061273C" w:rsidRPr="003E209D">
        <w:rPr>
          <w:b/>
        </w:rPr>
        <w:t>a</w:t>
      </w:r>
      <w:r w:rsidR="00262881" w:rsidRPr="003E209D">
        <w:rPr>
          <w:b/>
        </w:rPr>
        <w:t xml:space="preserve"> do SIWZ.</w:t>
      </w:r>
      <w:r w:rsidRPr="00262881">
        <w:rPr>
          <w:b/>
        </w:rPr>
        <w:t xml:space="preserve"> </w:t>
      </w:r>
    </w:p>
    <w:p w:rsidR="00115CDD" w:rsidRPr="00A32CFC" w:rsidRDefault="00FF6760" w:rsidP="005B599E">
      <w:pPr>
        <w:pStyle w:val="Default"/>
        <w:tabs>
          <w:tab w:val="left" w:pos="426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115CDD" w:rsidRPr="00A32CFC">
        <w:rPr>
          <w:rFonts w:ascii="Times New Roman" w:hAnsi="Times New Roman" w:cs="Times New Roman"/>
          <w:b/>
          <w:bCs/>
        </w:rPr>
        <w:t>składa także oświadczenie</w:t>
      </w:r>
      <w:r w:rsidR="00C513B3">
        <w:rPr>
          <w:rFonts w:ascii="Times New Roman" w:hAnsi="Times New Roman" w:cs="Times New Roman"/>
          <w:b/>
          <w:bCs/>
        </w:rPr>
        <w:t>,</w:t>
      </w:r>
      <w:r w:rsidR="00115CDD" w:rsidRPr="00A32CFC">
        <w:rPr>
          <w:rFonts w:ascii="Times New Roman" w:hAnsi="Times New Roman" w:cs="Times New Roman"/>
          <w:b/>
          <w:bCs/>
        </w:rPr>
        <w:t xml:space="preserve"> o którym mowa w rozdz. VI. 1 niniejsze</w:t>
      </w:r>
      <w:r w:rsidR="00262881">
        <w:rPr>
          <w:rFonts w:ascii="Times New Roman" w:hAnsi="Times New Roman" w:cs="Times New Roman"/>
          <w:b/>
          <w:bCs/>
        </w:rPr>
        <w:t>j SI</w:t>
      </w:r>
      <w:r w:rsidR="00F132E5">
        <w:rPr>
          <w:rFonts w:ascii="Times New Roman" w:hAnsi="Times New Roman" w:cs="Times New Roman"/>
          <w:b/>
          <w:bCs/>
        </w:rPr>
        <w:t xml:space="preserve">WZ dotyczące tych podmiotów- zał. </w:t>
      </w:r>
      <w:r w:rsidR="00262881">
        <w:rPr>
          <w:rFonts w:ascii="Times New Roman" w:hAnsi="Times New Roman" w:cs="Times New Roman"/>
          <w:b/>
          <w:bCs/>
        </w:rPr>
        <w:t>nr 3</w:t>
      </w:r>
      <w:r w:rsidR="0061273C">
        <w:rPr>
          <w:rFonts w:ascii="Times New Roman" w:hAnsi="Times New Roman" w:cs="Times New Roman"/>
          <w:b/>
          <w:bCs/>
        </w:rPr>
        <w:t>b</w:t>
      </w:r>
      <w:r w:rsidR="00262881">
        <w:rPr>
          <w:rFonts w:ascii="Times New Roman" w:hAnsi="Times New Roman" w:cs="Times New Roman"/>
          <w:b/>
          <w:bCs/>
        </w:rPr>
        <w:t xml:space="preserve"> do SIW</w:t>
      </w:r>
      <w:r w:rsidR="00D57C81">
        <w:rPr>
          <w:rFonts w:ascii="Times New Roman" w:hAnsi="Times New Roman" w:cs="Times New Roman"/>
          <w:b/>
          <w:bCs/>
        </w:rPr>
        <w:t>Z.</w:t>
      </w:r>
    </w:p>
    <w:p w:rsidR="00A55B1F" w:rsidRPr="00D071FC" w:rsidRDefault="005B599E" w:rsidP="00D071FC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2F9D">
        <w:rPr>
          <w:rFonts w:ascii="Times New Roman" w:hAnsi="Times New Roman" w:cs="Times New Roman"/>
        </w:rPr>
        <w:t>5.</w:t>
      </w:r>
      <w:r w:rsidR="00362F9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przed udzieleniem zamówienia, </w:t>
      </w:r>
      <w:r w:rsidR="00115CDD" w:rsidRPr="00A32CFC">
        <w:rPr>
          <w:rFonts w:ascii="Times New Roman" w:hAnsi="Times New Roman" w:cs="Times New Roman"/>
          <w:b/>
          <w:bCs/>
        </w:rPr>
        <w:t xml:space="preserve">wezwie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="00115CDD" w:rsidRPr="00A32CFC">
        <w:rPr>
          <w:rFonts w:ascii="Times New Roman" w:hAnsi="Times New Roman" w:cs="Times New Roman"/>
          <w:b/>
          <w:bCs/>
        </w:rPr>
        <w:t xml:space="preserve">, </w:t>
      </w:r>
      <w:r w:rsidR="00115CDD" w:rsidRPr="00A32CFC">
        <w:rPr>
          <w:rFonts w:ascii="Times New Roman" w:hAnsi="Times New Roman" w:cs="Times New Roman"/>
        </w:rPr>
        <w:t xml:space="preserve">nie krótszym niż </w:t>
      </w:r>
      <w:r w:rsidR="00115CDD" w:rsidRPr="00A32CFC">
        <w:rPr>
          <w:rFonts w:ascii="Times New Roman" w:hAnsi="Times New Roman" w:cs="Times New Roman"/>
          <w:b/>
          <w:bCs/>
        </w:rPr>
        <w:t xml:space="preserve">5 </w:t>
      </w:r>
      <w:r w:rsidR="00115CDD"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5A1C11" w:rsidRDefault="00D071FC" w:rsidP="005A1C11">
      <w:pPr>
        <w:tabs>
          <w:tab w:val="left" w:pos="851"/>
        </w:tabs>
        <w:autoSpaceDE w:val="0"/>
        <w:autoSpaceDN w:val="0"/>
        <w:adjustRightInd w:val="0"/>
        <w:ind w:left="1134" w:hanging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a)    odpis</w:t>
      </w:r>
      <w:r w:rsidR="005A1C11" w:rsidRPr="005A1C11">
        <w:rPr>
          <w:rFonts w:eastAsiaTheme="minorHAnsi"/>
          <w:lang w:eastAsia="en-US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15CDD" w:rsidRPr="00A32CFC" w:rsidRDefault="00556E81" w:rsidP="00C6233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Wykonawca w terminie 3 dni od dnia zamieszczenia na stronie internetowej informacji, o której mowa w art</w:t>
      </w:r>
      <w:r>
        <w:rPr>
          <w:rFonts w:ascii="Times New Roman" w:hAnsi="Times New Roman" w:cs="Times New Roman"/>
        </w:rPr>
        <w:t>. 86 ust. 5</w:t>
      </w:r>
      <w:r w:rsidR="000041C2">
        <w:rPr>
          <w:rFonts w:ascii="Times New Roman" w:hAnsi="Times New Roman" w:cs="Times New Roman"/>
        </w:rPr>
        <w:t xml:space="preserve"> ustawy PZP, przekaże Z</w:t>
      </w:r>
      <w:r w:rsidR="00115CDD" w:rsidRPr="00A32CFC">
        <w:rPr>
          <w:rFonts w:ascii="Times New Roman" w:hAnsi="Times New Roman" w:cs="Times New Roman"/>
        </w:rPr>
        <w:t>amawiającemu oświadczenie o przynależności lub braku przynależności do tej samej grupy kapitałowej, o której mowa w art. 24 ust. 1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23 ustawy PZP. Wraz ze złożeniem oświad</w:t>
      </w:r>
      <w:r w:rsidR="004957B4">
        <w:rPr>
          <w:rFonts w:ascii="Times New Roman" w:hAnsi="Times New Roman" w:cs="Times New Roman"/>
        </w:rPr>
        <w:t>czenia, W</w:t>
      </w:r>
      <w:r w:rsidR="00115CDD" w:rsidRPr="00A32CFC">
        <w:rPr>
          <w:rFonts w:ascii="Times New Roman" w:hAnsi="Times New Roman" w:cs="Times New Roman"/>
        </w:rPr>
        <w:t xml:space="preserve">ykonawca może przedstawić dowody, że powiązania z innym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ykonawcą nie prowadzą do zakłócenia konkurencji w postępowaniu o udzielenie zamówienia. </w:t>
      </w:r>
    </w:p>
    <w:p w:rsidR="007242B9" w:rsidRPr="007242B9" w:rsidRDefault="00115CDD" w:rsidP="007242B9">
      <w:pPr>
        <w:pStyle w:val="Akapitzlist"/>
        <w:tabs>
          <w:tab w:val="num" w:pos="709"/>
        </w:tabs>
        <w:spacing w:after="40"/>
        <w:ind w:left="709" w:hanging="283"/>
        <w:jc w:val="both"/>
      </w:pPr>
      <w:r w:rsidRPr="007242B9">
        <w:t xml:space="preserve">7. </w:t>
      </w:r>
      <w:r w:rsidR="007242B9" w:rsidRPr="007242B9">
        <w:t xml:space="preserve">W zakresie nie uregulowanym SIWZ, zastosowanie mają przepisy rozporządzenia 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115CDD" w:rsidRDefault="00362F9D" w:rsidP="007242B9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8.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4C1858" w:rsidRDefault="004C1858" w:rsidP="007242B9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</w:p>
    <w:p w:rsidR="004C1858" w:rsidRDefault="004C1858" w:rsidP="007242B9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</w:p>
    <w:p w:rsidR="004C1858" w:rsidRDefault="004C1858" w:rsidP="007242B9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11. Osobą uprawnioną przez Zamawiającego do porozumiewania się z Wykonawcami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jest: </w:t>
      </w:r>
    </w:p>
    <w:p w:rsidR="00115CDD" w:rsidRPr="00A32CFC" w:rsidRDefault="003E76F2" w:rsidP="00FF6760">
      <w:pPr>
        <w:pStyle w:val="Default"/>
        <w:spacing w:after="56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15CDD" w:rsidRPr="00A32CFC">
        <w:rPr>
          <w:rFonts w:ascii="Times New Roman" w:hAnsi="Times New Roman" w:cs="Times New Roman"/>
        </w:rPr>
        <w:t>1)</w:t>
      </w:r>
      <w:r w:rsidR="00FF6760">
        <w:rPr>
          <w:rFonts w:ascii="Times New Roman" w:hAnsi="Times New Roman" w:cs="Times New Roman"/>
        </w:rPr>
        <w:t xml:space="preserve"> </w:t>
      </w:r>
      <w:r w:rsidR="00FF6760">
        <w:rPr>
          <w:rFonts w:ascii="Times New Roman" w:hAnsi="Times New Roman" w:cs="Times New Roman"/>
        </w:rPr>
        <w:tab/>
        <w:t xml:space="preserve">w </w:t>
      </w:r>
      <w:r w:rsidR="00C32BA0">
        <w:rPr>
          <w:rFonts w:ascii="Times New Roman" w:hAnsi="Times New Roman" w:cs="Times New Roman"/>
        </w:rPr>
        <w:t xml:space="preserve">kwestiach formalnych –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 xml:space="preserve">l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5B599E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; </w:t>
      </w:r>
    </w:p>
    <w:p w:rsidR="00522AA3" w:rsidRPr="00522AA3" w:rsidRDefault="003E76F2" w:rsidP="00522AA3">
      <w:pPr>
        <w:pStyle w:val="Default"/>
        <w:ind w:left="993" w:hanging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F31BAC" w:rsidRPr="00522AA3">
        <w:rPr>
          <w:rFonts w:ascii="Times New Roman" w:hAnsi="Times New Roman" w:cs="Times New Roman"/>
        </w:rPr>
        <w:t>2)</w:t>
      </w:r>
      <w:r w:rsidR="00522AA3">
        <w:rPr>
          <w:rFonts w:ascii="Times New Roman" w:hAnsi="Times New Roman" w:cs="Times New Roman"/>
        </w:rPr>
        <w:t xml:space="preserve"> </w:t>
      </w:r>
      <w:r w:rsidR="00F31BAC" w:rsidRPr="00522AA3">
        <w:rPr>
          <w:rFonts w:ascii="Times New Roman" w:hAnsi="Times New Roman" w:cs="Times New Roman"/>
        </w:rPr>
        <w:t xml:space="preserve"> w kwestiach merytorycznych – </w:t>
      </w:r>
      <w:r w:rsidR="00C61D20" w:rsidRPr="00522AA3">
        <w:rPr>
          <w:rFonts w:ascii="Times New Roman" w:hAnsi="Times New Roman" w:cs="Times New Roman"/>
          <w:bCs/>
        </w:rPr>
        <w:t xml:space="preserve">Piotr </w:t>
      </w:r>
      <w:proofErr w:type="spellStart"/>
      <w:r w:rsidR="00C61D20" w:rsidRPr="00522AA3">
        <w:rPr>
          <w:rFonts w:ascii="Times New Roman" w:hAnsi="Times New Roman" w:cs="Times New Roman"/>
          <w:bCs/>
        </w:rPr>
        <w:t>Ciesiołkiewicz</w:t>
      </w:r>
      <w:proofErr w:type="spellEnd"/>
      <w:r w:rsidR="00457330">
        <w:rPr>
          <w:rFonts w:ascii="Times New Roman" w:hAnsi="Times New Roman" w:cs="Times New Roman"/>
          <w:bCs/>
        </w:rPr>
        <w:t xml:space="preserve"> </w:t>
      </w:r>
      <w:hyperlink r:id="rId9" w:history="1">
        <w:r w:rsidR="00C67388" w:rsidRPr="00D12A88">
          <w:rPr>
            <w:rStyle w:val="Hipercze"/>
            <w:rFonts w:ascii="Times New Roman" w:hAnsi="Times New Roman" w:cs="Times New Roman"/>
            <w:bCs/>
          </w:rPr>
          <w:t>pciesiolkiewicz@filmschool.lodz.pl</w:t>
        </w:r>
      </w:hyperlink>
    </w:p>
    <w:p w:rsidR="00115CDD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4C1858" w:rsidRDefault="004C1858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661FE5" w:rsidRPr="00A32CFC" w:rsidRDefault="00661FE5" w:rsidP="00661FE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Pr="00A31A4A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oświadczenia wymienione w roz</w:t>
      </w:r>
      <w:r w:rsidR="008053BA">
        <w:rPr>
          <w:rFonts w:ascii="Times New Roman" w:hAnsi="Times New Roman" w:cs="Times New Roman"/>
        </w:rPr>
        <w:t xml:space="preserve">dziale VI. 1-4 niniejszej SIWZ  - </w:t>
      </w:r>
      <w:r w:rsidR="008053BA" w:rsidRPr="008053BA">
        <w:rPr>
          <w:rFonts w:ascii="Times New Roman" w:hAnsi="Times New Roman" w:cs="Times New Roman"/>
          <w:b/>
        </w:rPr>
        <w:t>zał. nr 3</w:t>
      </w:r>
      <w:r w:rsidR="00206B0B">
        <w:rPr>
          <w:rFonts w:ascii="Times New Roman" w:hAnsi="Times New Roman" w:cs="Times New Roman"/>
          <w:b/>
        </w:rPr>
        <w:t>a i 3b</w:t>
      </w:r>
      <w:r w:rsidR="009E4C0F">
        <w:rPr>
          <w:rFonts w:ascii="Times New Roman" w:hAnsi="Times New Roman" w:cs="Times New Roman"/>
          <w:b/>
        </w:rPr>
        <w:t>.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20223">
        <w:rPr>
          <w:rFonts w:ascii="Times New Roman" w:hAnsi="Times New Roman" w:cs="Times New Roman"/>
          <w:b/>
          <w:bCs/>
        </w:rPr>
        <w:t>Oferta w postępowaniu</w:t>
      </w:r>
      <w:r w:rsidR="00F31BAC" w:rsidRPr="00420223">
        <w:rPr>
          <w:rFonts w:ascii="Times New Roman" w:hAnsi="Times New Roman" w:cs="Times New Roman"/>
          <w:b/>
          <w:bCs/>
        </w:rPr>
        <w:t xml:space="preserve"> na</w:t>
      </w:r>
      <w:r w:rsidR="001F52E7">
        <w:rPr>
          <w:rFonts w:ascii="Times New Roman" w:hAnsi="Times New Roman" w:cs="Times New Roman"/>
          <w:b/>
          <w:bCs/>
        </w:rPr>
        <w:t>:</w:t>
      </w:r>
    </w:p>
    <w:p w:rsidR="00420223" w:rsidRPr="00420223" w:rsidRDefault="00420223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 w:rsidRPr="00420223">
        <w:rPr>
          <w:rFonts w:ascii="Times New Roman" w:hAnsi="Times New Roman" w:cs="Times New Roman"/>
          <w:b/>
          <w:szCs w:val="24"/>
        </w:rPr>
        <w:t>„Zakup samochodu dostawczego z zabudową typu furgon 6 osób + kierowca”</w:t>
      </w:r>
    </w:p>
    <w:p w:rsidR="00115CDD" w:rsidRPr="00420223" w:rsidRDefault="00C44B3B" w:rsidP="00420223">
      <w:pPr>
        <w:ind w:left="284" w:hanging="284"/>
        <w:jc w:val="center"/>
        <w:rPr>
          <w:b/>
          <w:bCs/>
        </w:rPr>
      </w:pPr>
      <w:r>
        <w:rPr>
          <w:b/>
          <w:bCs/>
        </w:rPr>
        <w:t xml:space="preserve"> nr sprawy: PN/0</w:t>
      </w:r>
      <w:r w:rsidR="00420223">
        <w:rPr>
          <w:b/>
          <w:bCs/>
        </w:rPr>
        <w:t>4</w:t>
      </w:r>
      <w:r w:rsidR="000D3CF9">
        <w:rPr>
          <w:b/>
          <w:bCs/>
        </w:rPr>
        <w:t>/201</w:t>
      </w:r>
      <w:r>
        <w:rPr>
          <w:b/>
          <w:bCs/>
        </w:rPr>
        <w:t>7</w:t>
      </w:r>
    </w:p>
    <w:p w:rsidR="00115CDD" w:rsidRPr="00A32CFC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207947">
        <w:rPr>
          <w:rFonts w:ascii="Times New Roman" w:hAnsi="Times New Roman" w:cs="Times New Roman"/>
          <w:b/>
          <w:bCs/>
        </w:rPr>
        <w:t>09</w:t>
      </w:r>
      <w:r w:rsidR="002A4DF0" w:rsidRPr="00497F61">
        <w:rPr>
          <w:rFonts w:ascii="Times New Roman" w:hAnsi="Times New Roman" w:cs="Times New Roman"/>
          <w:b/>
          <w:bCs/>
        </w:rPr>
        <w:t>.</w:t>
      </w:r>
      <w:r w:rsidR="00207947">
        <w:rPr>
          <w:rFonts w:ascii="Times New Roman" w:hAnsi="Times New Roman" w:cs="Times New Roman"/>
          <w:b/>
          <w:bCs/>
        </w:rPr>
        <w:t>06</w:t>
      </w:r>
      <w:r w:rsidR="00B64BDF" w:rsidRPr="00497F61">
        <w:rPr>
          <w:rFonts w:ascii="Times New Roman" w:hAnsi="Times New Roman" w:cs="Times New Roman"/>
          <w:b/>
          <w:bCs/>
        </w:rPr>
        <w:t>.201</w:t>
      </w:r>
      <w:r w:rsidR="00C44B3B" w:rsidRPr="00497F61">
        <w:rPr>
          <w:rFonts w:ascii="Times New Roman" w:hAnsi="Times New Roman" w:cs="Times New Roman"/>
          <w:b/>
          <w:bCs/>
        </w:rPr>
        <w:t>7</w:t>
      </w:r>
      <w:r w:rsidR="00B64BDF" w:rsidRPr="005D38A2">
        <w:rPr>
          <w:rFonts w:ascii="Times New Roman" w:hAnsi="Times New Roman" w:cs="Times New Roman"/>
          <w:b/>
          <w:bCs/>
        </w:rPr>
        <w:t xml:space="preserve"> r.</w:t>
      </w:r>
      <w:r w:rsidRPr="00A32CFC">
        <w:rPr>
          <w:rFonts w:ascii="Times New Roman" w:hAnsi="Times New Roman" w:cs="Times New Roman"/>
          <w:b/>
          <w:bCs/>
        </w:rPr>
        <w:t xml:space="preserve"> o godz. </w:t>
      </w:r>
      <w:r w:rsidR="00B64BDF" w:rsidRPr="00B64BDF">
        <w:rPr>
          <w:rFonts w:ascii="Times New Roman" w:hAnsi="Times New Roman" w:cs="Times New Roman"/>
          <w:b/>
          <w:bCs/>
        </w:rPr>
        <w:t>10:00</w:t>
      </w:r>
      <w:r w:rsidRPr="00B64BDF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>amawiający uzna za 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</w:t>
      </w:r>
      <w:r w:rsidR="00115CDD" w:rsidRPr="00A32CFC">
        <w:rPr>
          <w:rFonts w:ascii="Times New Roman" w:hAnsi="Times New Roman" w:cs="Times New Roman"/>
        </w:rPr>
        <w:lastRenderedPageBreak/>
        <w:t xml:space="preserve">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6A6BCE" w:rsidRDefault="006A6BCE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1. Ofertę należy złożyć w siedzibie Zamawiającego przy ul. </w:t>
      </w:r>
      <w:r>
        <w:rPr>
          <w:rFonts w:ascii="Times New Roman" w:hAnsi="Times New Roman" w:cs="Times New Roman"/>
        </w:rPr>
        <w:t xml:space="preserve">Targowej 61/63 </w:t>
      </w:r>
      <w:r w:rsidR="00115CDD" w:rsidRPr="00A32CFC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 Łodzi </w:t>
      </w:r>
      <w:r w:rsidR="00115CDD"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="00115CDD"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="00115CDD" w:rsidRPr="00A32CFC">
        <w:rPr>
          <w:rFonts w:ascii="Times New Roman" w:hAnsi="Times New Roman" w:cs="Times New Roman"/>
        </w:rPr>
        <w:t xml:space="preserve">do </w:t>
      </w:r>
      <w:r w:rsidR="00115CDD" w:rsidRPr="00497F61">
        <w:rPr>
          <w:rFonts w:ascii="Times New Roman" w:hAnsi="Times New Roman" w:cs="Times New Roman"/>
        </w:rPr>
        <w:t xml:space="preserve">dnia </w:t>
      </w:r>
      <w:r w:rsidR="00207947">
        <w:rPr>
          <w:rFonts w:ascii="Times New Roman" w:hAnsi="Times New Roman" w:cs="Times New Roman"/>
          <w:b/>
        </w:rPr>
        <w:t>09</w:t>
      </w:r>
      <w:r w:rsidR="00F31BAC" w:rsidRPr="00497F61">
        <w:rPr>
          <w:rFonts w:ascii="Times New Roman" w:hAnsi="Times New Roman" w:cs="Times New Roman"/>
          <w:b/>
        </w:rPr>
        <w:t>.</w:t>
      </w:r>
      <w:r w:rsidR="00207947">
        <w:rPr>
          <w:rFonts w:ascii="Times New Roman" w:hAnsi="Times New Roman" w:cs="Times New Roman"/>
          <w:b/>
        </w:rPr>
        <w:t>06</w:t>
      </w:r>
      <w:r w:rsidR="00C44B3B" w:rsidRPr="00497F61">
        <w:rPr>
          <w:rFonts w:ascii="Times New Roman" w:hAnsi="Times New Roman" w:cs="Times New Roman"/>
          <w:b/>
        </w:rPr>
        <w:t>.2017</w:t>
      </w:r>
      <w:r w:rsidRPr="00497F61">
        <w:rPr>
          <w:rFonts w:ascii="Times New Roman" w:hAnsi="Times New Roman" w:cs="Times New Roman"/>
          <w:b/>
        </w:rPr>
        <w:t xml:space="preserve"> r.,</w:t>
      </w:r>
      <w:r w:rsidRPr="00497F61">
        <w:rPr>
          <w:rFonts w:ascii="Times New Roman" w:hAnsi="Times New Roman" w:cs="Times New Roman"/>
        </w:rPr>
        <w:t xml:space="preserve"> </w:t>
      </w:r>
      <w:r w:rsidRPr="00497F61">
        <w:rPr>
          <w:rFonts w:ascii="Times New Roman" w:hAnsi="Times New Roman" w:cs="Times New Roman"/>
          <w:b/>
        </w:rPr>
        <w:t>do godziny 09:3</w:t>
      </w:r>
      <w:r w:rsidR="00115CDD" w:rsidRPr="00497F61">
        <w:rPr>
          <w:rFonts w:ascii="Times New Roman" w:hAnsi="Times New Roman" w:cs="Times New Roman"/>
          <w:b/>
        </w:rPr>
        <w:t>0</w:t>
      </w:r>
      <w:r w:rsidR="00115CDD" w:rsidRPr="00497F61">
        <w:rPr>
          <w:rFonts w:ascii="Times New Roman" w:hAnsi="Times New Roman" w:cs="Times New Roman"/>
        </w:rPr>
        <w:t xml:space="preserve"> i zaadresować zgodnie z opisem przedstawionym w rozdziale X SIWZ. </w:t>
      </w:r>
    </w:p>
    <w:p w:rsidR="00115CDD" w:rsidRPr="00497F61" w:rsidRDefault="00CC7CC4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       </w:t>
      </w:r>
      <w:r w:rsidR="00115CDD" w:rsidRPr="00497F61">
        <w:rPr>
          <w:rFonts w:ascii="Times New Roman" w:hAnsi="Times New Roman" w:cs="Times New Roman"/>
        </w:rPr>
        <w:t xml:space="preserve">2. Decydujące znaczenie dla oceny zachowania terminu składania ofert ma data i godzina wpływu oferty do Zamawiającego, a nie data jej wysłania przesyłką pocztową czy kurierską. </w:t>
      </w:r>
    </w:p>
    <w:p w:rsidR="00115CDD" w:rsidRPr="00497F61" w:rsidRDefault="007B581F" w:rsidP="00E34226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      </w:t>
      </w:r>
      <w:r w:rsidR="00115CDD" w:rsidRPr="00497F61">
        <w:rPr>
          <w:rFonts w:ascii="Times New Roman" w:hAnsi="Times New Roman" w:cs="Times New Roman"/>
        </w:rPr>
        <w:t xml:space="preserve">3. Oferta złożona po terminie wskazanym w rozdz. XI. 1 niniejszej SIWZ zostanie </w:t>
      </w:r>
      <w:r w:rsidR="00E34226" w:rsidRPr="00497F61">
        <w:rPr>
          <w:rFonts w:ascii="Times New Roman" w:hAnsi="Times New Roman" w:cs="Times New Roman"/>
        </w:rPr>
        <w:t xml:space="preserve"> </w:t>
      </w:r>
      <w:r w:rsidR="00115CDD" w:rsidRPr="00497F61">
        <w:rPr>
          <w:rFonts w:ascii="Times New Roman" w:hAnsi="Times New Roman" w:cs="Times New Roman"/>
        </w:rPr>
        <w:t>odrzucona na podstawie art. 89 ust. 1 pkt</w:t>
      </w:r>
      <w:r w:rsidR="00B04F4C" w:rsidRPr="00497F61">
        <w:rPr>
          <w:rFonts w:ascii="Times New Roman" w:hAnsi="Times New Roman" w:cs="Times New Roman"/>
        </w:rPr>
        <w:t>.</w:t>
      </w:r>
      <w:r w:rsidR="00115CDD" w:rsidRPr="00497F61">
        <w:rPr>
          <w:rFonts w:ascii="Times New Roman" w:hAnsi="Times New Roman" w:cs="Times New Roman"/>
        </w:rPr>
        <w:t xml:space="preserve"> 7a ustawy PZP. </w:t>
      </w:r>
    </w:p>
    <w:p w:rsidR="00115CDD" w:rsidRPr="00497F61" w:rsidRDefault="005D38A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      </w:t>
      </w:r>
      <w:r w:rsidR="00115CDD" w:rsidRPr="00420223">
        <w:rPr>
          <w:rFonts w:ascii="Times New Roman" w:hAnsi="Times New Roman" w:cs="Times New Roman"/>
        </w:rPr>
        <w:t xml:space="preserve">4. Otwarcie ofert nastąpi w siedzibie Zamawiającego – </w:t>
      </w:r>
      <w:r w:rsidR="002006F8" w:rsidRPr="00420223">
        <w:rPr>
          <w:rFonts w:ascii="Times New Roman" w:hAnsi="Times New Roman" w:cs="Times New Roman"/>
        </w:rPr>
        <w:t xml:space="preserve">bud. B </w:t>
      </w:r>
      <w:r w:rsidR="00115CDD" w:rsidRPr="00420223">
        <w:rPr>
          <w:rFonts w:ascii="Times New Roman" w:hAnsi="Times New Roman" w:cs="Times New Roman"/>
        </w:rPr>
        <w:t xml:space="preserve">pok. </w:t>
      </w:r>
      <w:r w:rsidR="002006F8" w:rsidRPr="00420223">
        <w:rPr>
          <w:rFonts w:ascii="Times New Roman" w:hAnsi="Times New Roman" w:cs="Times New Roman"/>
        </w:rPr>
        <w:t>306</w:t>
      </w:r>
      <w:r w:rsidR="00115CDD" w:rsidRPr="00420223">
        <w:rPr>
          <w:rFonts w:ascii="Times New Roman" w:hAnsi="Times New Roman" w:cs="Times New Roman"/>
        </w:rPr>
        <w:t xml:space="preserve"> w dniu </w:t>
      </w:r>
      <w:r w:rsidR="00207947">
        <w:rPr>
          <w:rFonts w:ascii="Times New Roman" w:hAnsi="Times New Roman" w:cs="Times New Roman"/>
          <w:b/>
        </w:rPr>
        <w:t>09</w:t>
      </w:r>
      <w:r w:rsidR="002A4DF0" w:rsidRPr="00420223">
        <w:rPr>
          <w:rFonts w:ascii="Times New Roman" w:hAnsi="Times New Roman" w:cs="Times New Roman"/>
          <w:b/>
        </w:rPr>
        <w:t>.</w:t>
      </w:r>
      <w:r w:rsidR="00207947">
        <w:rPr>
          <w:rFonts w:ascii="Times New Roman" w:hAnsi="Times New Roman" w:cs="Times New Roman"/>
          <w:b/>
        </w:rPr>
        <w:t>06</w:t>
      </w:r>
      <w:r w:rsidR="00B64BDF" w:rsidRPr="00420223">
        <w:rPr>
          <w:rFonts w:ascii="Times New Roman" w:hAnsi="Times New Roman" w:cs="Times New Roman"/>
          <w:b/>
        </w:rPr>
        <w:t>.201</w:t>
      </w:r>
      <w:r w:rsidR="00C44B3B" w:rsidRPr="00420223">
        <w:rPr>
          <w:rFonts w:ascii="Times New Roman" w:hAnsi="Times New Roman" w:cs="Times New Roman"/>
          <w:b/>
        </w:rPr>
        <w:t>7</w:t>
      </w:r>
      <w:r w:rsidR="00B64BDF" w:rsidRPr="00420223">
        <w:rPr>
          <w:rFonts w:ascii="Times New Roman" w:hAnsi="Times New Roman" w:cs="Times New Roman"/>
          <w:b/>
        </w:rPr>
        <w:t xml:space="preserve"> r., </w:t>
      </w:r>
      <w:r w:rsidR="00CC7CC4" w:rsidRPr="00420223">
        <w:rPr>
          <w:rFonts w:ascii="Times New Roman" w:hAnsi="Times New Roman" w:cs="Times New Roman"/>
          <w:b/>
        </w:rPr>
        <w:t>o godzinie 10:0</w:t>
      </w:r>
      <w:r w:rsidR="00115CDD" w:rsidRPr="00420223">
        <w:rPr>
          <w:rFonts w:ascii="Times New Roman" w:hAnsi="Times New Roman" w:cs="Times New Roman"/>
          <w:b/>
        </w:rPr>
        <w:t>0</w:t>
      </w:r>
      <w:r w:rsidR="00115CDD" w:rsidRPr="00420223">
        <w:rPr>
          <w:rFonts w:ascii="Times New Roman" w:hAnsi="Times New Roman" w:cs="Times New Roman"/>
        </w:rPr>
        <w:t>.</w:t>
      </w:r>
      <w:r w:rsidR="00115CDD" w:rsidRPr="00497F61">
        <w:rPr>
          <w:rFonts w:ascii="Times New Roman" w:hAnsi="Times New Roman" w:cs="Times New Roman"/>
        </w:rPr>
        <w:t xml:space="preserve"> </w:t>
      </w:r>
    </w:p>
    <w:p w:rsidR="00115CDD" w:rsidRPr="00A32CFC" w:rsidRDefault="007B581F" w:rsidP="007B581F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      </w:t>
      </w:r>
      <w:r w:rsidR="00115CDD" w:rsidRPr="00497F61">
        <w:rPr>
          <w:rFonts w:ascii="Times New Roman" w:hAnsi="Times New Roman" w:cs="Times New Roman"/>
        </w:rPr>
        <w:t>5. Otwarcie ofert jest jawne.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Podczas otwarcia ofert Zamawiający odczyta informacje, o których mowa w art. 86 ust. 4 ustawy PZP.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Niezwłocznie po otwarciu ofert </w:t>
      </w:r>
      <w:r w:rsidR="002006F8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>amawiający zamieści na stronie</w:t>
      </w:r>
      <w:r>
        <w:rPr>
          <w:rFonts w:ascii="Times New Roman" w:hAnsi="Times New Roman" w:cs="Times New Roman"/>
        </w:rPr>
        <w:t>:</w:t>
      </w:r>
      <w:r w:rsidR="00115CDD" w:rsidRPr="00A32CFC">
        <w:rPr>
          <w:rFonts w:ascii="Times New Roman" w:hAnsi="Times New Roman" w:cs="Times New Roman"/>
        </w:rPr>
        <w:t xml:space="preserve"> </w:t>
      </w:r>
      <w:hyperlink r:id="rId10" w:history="1">
        <w:r w:rsidR="002006F8" w:rsidRPr="00DB1CA4">
          <w:rPr>
            <w:rStyle w:val="Hipercze"/>
            <w:rFonts w:ascii="Times New Roman" w:hAnsi="Times New Roman" w:cs="Times New Roman"/>
            <w:b/>
          </w:rPr>
          <w:t>bip</w:t>
        </w:r>
        <w:r w:rsidR="00E1338D" w:rsidRPr="00DB1CA4">
          <w:rPr>
            <w:rStyle w:val="Hipercze"/>
            <w:rFonts w:ascii="Times New Roman" w:hAnsi="Times New Roman" w:cs="Times New Roman"/>
            <w:b/>
          </w:rPr>
          <w:t>.filmschool.lodz.pl</w:t>
        </w:r>
      </w:hyperlink>
      <w:r w:rsidR="00E1338D">
        <w:rPr>
          <w:rFonts w:ascii="Times New Roman" w:hAnsi="Times New Roman" w:cs="Times New Roman"/>
          <w:b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informacje dotyczące: </w:t>
      </w:r>
    </w:p>
    <w:p w:rsidR="00115CDD" w:rsidRPr="00A32CFC" w:rsidRDefault="00CC7CC4" w:rsidP="00B64BDF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a) </w:t>
      </w:r>
      <w:r w:rsidR="00E34226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kwoty, jaką zamierza przeznaczyć na sfinansowanie zamówienia; </w:t>
      </w:r>
    </w:p>
    <w:p w:rsidR="00115CDD" w:rsidRPr="00A32CFC" w:rsidRDefault="00CC7CC4" w:rsidP="00B64BDF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b) </w:t>
      </w:r>
      <w:r w:rsidR="00E34226">
        <w:rPr>
          <w:rFonts w:ascii="Times New Roman" w:hAnsi="Times New Roman" w:cs="Times New Roman"/>
        </w:rPr>
        <w:t xml:space="preserve"> </w:t>
      </w:r>
      <w:r w:rsidR="004957B4">
        <w:rPr>
          <w:rFonts w:ascii="Times New Roman" w:hAnsi="Times New Roman" w:cs="Times New Roman"/>
        </w:rPr>
        <w:t>firm oraz adresów W</w:t>
      </w:r>
      <w:r w:rsidR="00115CDD" w:rsidRPr="00A32CFC">
        <w:rPr>
          <w:rFonts w:ascii="Times New Roman" w:hAnsi="Times New Roman" w:cs="Times New Roman"/>
        </w:rPr>
        <w:t xml:space="preserve">ykonawców, którzy złożyli oferty w terminie; </w:t>
      </w:r>
    </w:p>
    <w:p w:rsidR="00115CDD" w:rsidRDefault="00CC7CC4" w:rsidP="00B64BDF">
      <w:pPr>
        <w:pStyle w:val="Default"/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c) </w:t>
      </w:r>
      <w:r w:rsidR="00E34226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ceny, terminu wykonania zamówienia, okresu gwarancji i warunków płatności zawartych w ofertach. </w:t>
      </w:r>
    </w:p>
    <w:p w:rsidR="00E81BAF" w:rsidRDefault="00E81BAF" w:rsidP="00B64BDF">
      <w:pPr>
        <w:pStyle w:val="Default"/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F2026B">
        <w:rPr>
          <w:rFonts w:ascii="Times New Roman" w:hAnsi="Times New Roman" w:cs="Times New Roman"/>
          <w:bCs/>
        </w:rPr>
        <w:t>6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7156ED" w:rsidRPr="00372DE7">
        <w:rPr>
          <w:b/>
        </w:rPr>
        <w:t xml:space="preserve">cena brutto za wykonanie zamówienia   (C)  –  z wagą  </w:t>
      </w:r>
      <w:r w:rsidR="00843B6F">
        <w:rPr>
          <w:b/>
        </w:rPr>
        <w:t>60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6</w:t>
      </w:r>
      <w:r w:rsidR="00D67EAA">
        <w:t>0</w:t>
      </w:r>
      <w:r w:rsidR="007156ED" w:rsidRPr="007156ED">
        <w:t xml:space="preserve"> punktów.</w:t>
      </w:r>
    </w:p>
    <w:p w:rsidR="00114B7C" w:rsidRPr="007156ED" w:rsidRDefault="00114B7C" w:rsidP="007156ED">
      <w:pPr>
        <w:pStyle w:val="Stopka"/>
        <w:tabs>
          <w:tab w:val="clear" w:pos="4536"/>
          <w:tab w:val="clear" w:pos="9072"/>
        </w:tabs>
        <w:ind w:left="400"/>
      </w:pPr>
    </w:p>
    <w:p w:rsidR="007156ED" w:rsidRDefault="00114B7C" w:rsidP="00372DE7">
      <w:pPr>
        <w:pStyle w:val="Stopka"/>
        <w:tabs>
          <w:tab w:val="clear" w:pos="4536"/>
          <w:tab w:val="clear" w:pos="9072"/>
        </w:tabs>
        <w:rPr>
          <w:b/>
        </w:rPr>
      </w:pPr>
      <w:r w:rsidRPr="00114B7C">
        <w:rPr>
          <w:b/>
        </w:rPr>
        <w:t xml:space="preserve">          2)  Kryteria </w:t>
      </w:r>
      <w:r w:rsidR="006B5081">
        <w:rPr>
          <w:b/>
        </w:rPr>
        <w:t>środowiskowe</w:t>
      </w:r>
    </w:p>
    <w:p w:rsidR="00114B7C" w:rsidRPr="00114B7C" w:rsidRDefault="00114B7C" w:rsidP="00372DE7">
      <w:pPr>
        <w:pStyle w:val="Stopka"/>
        <w:tabs>
          <w:tab w:val="clear" w:pos="4536"/>
          <w:tab w:val="clear" w:pos="9072"/>
        </w:tabs>
        <w:rPr>
          <w:b/>
        </w:rPr>
      </w:pPr>
    </w:p>
    <w:p w:rsidR="007156ED" w:rsidRPr="00372DE7" w:rsidRDefault="00372DE7" w:rsidP="00372DE7">
      <w:pPr>
        <w:tabs>
          <w:tab w:val="left" w:pos="993"/>
        </w:tabs>
        <w:ind w:left="709" w:hanging="283"/>
        <w:jc w:val="both"/>
        <w:rPr>
          <w:b/>
          <w:spacing w:val="4"/>
        </w:rPr>
      </w:pPr>
      <w:r>
        <w:rPr>
          <w:b/>
          <w:spacing w:val="4"/>
        </w:rPr>
        <w:t xml:space="preserve">   </w:t>
      </w:r>
      <w:r w:rsidR="00114B7C">
        <w:rPr>
          <w:b/>
          <w:spacing w:val="4"/>
        </w:rPr>
        <w:t xml:space="preserve">      a</w:t>
      </w:r>
      <w:r>
        <w:rPr>
          <w:b/>
          <w:spacing w:val="4"/>
        </w:rPr>
        <w:t xml:space="preserve">) </w:t>
      </w:r>
      <w:r w:rsidR="007156ED" w:rsidRPr="00372DE7">
        <w:rPr>
          <w:b/>
          <w:spacing w:val="4"/>
        </w:rPr>
        <w:t>wielkość zuży</w:t>
      </w:r>
      <w:r w:rsidR="00330F28">
        <w:rPr>
          <w:b/>
          <w:spacing w:val="4"/>
        </w:rPr>
        <w:t>cia energii  (ZE)    -  z wagą 10</w:t>
      </w:r>
      <w:r w:rsidR="007156ED" w:rsidRPr="00372DE7">
        <w:rPr>
          <w:b/>
          <w:spacing w:val="4"/>
        </w:rPr>
        <w:t xml:space="preserve"> %</w:t>
      </w:r>
    </w:p>
    <w:p w:rsidR="007156ED" w:rsidRPr="007156ED" w:rsidRDefault="007156ED" w:rsidP="007156ED">
      <w:pPr>
        <w:ind w:left="709" w:hanging="283"/>
        <w:jc w:val="both"/>
        <w:rPr>
          <w:b/>
          <w:spacing w:val="4"/>
        </w:rPr>
      </w:pPr>
    </w:p>
    <w:p w:rsidR="007156ED" w:rsidRPr="007156ED" w:rsidRDefault="007156ED" w:rsidP="00385A8C">
      <w:pPr>
        <w:spacing w:after="120"/>
        <w:ind w:left="993"/>
        <w:jc w:val="both"/>
        <w:rPr>
          <w:spacing w:val="4"/>
        </w:rPr>
      </w:pPr>
      <w:r w:rsidRPr="007156ED">
        <w:rPr>
          <w:spacing w:val="4"/>
        </w:rPr>
        <w:t>Wielkość zużycia energii zmierzona według procedury ustalonej dla celów badań homologacyjnych  -  jako zużycie paliwa wyrażone w  litrach/100 km  (l/100 km).</w:t>
      </w:r>
    </w:p>
    <w:p w:rsidR="007156ED" w:rsidRPr="007156ED" w:rsidRDefault="007156ED" w:rsidP="00385A8C">
      <w:pPr>
        <w:spacing w:after="120"/>
        <w:ind w:left="993"/>
        <w:jc w:val="both"/>
        <w:rPr>
          <w:spacing w:val="4"/>
        </w:rPr>
      </w:pPr>
      <w:r w:rsidRPr="007156ED">
        <w:rPr>
          <w:spacing w:val="4"/>
        </w:rPr>
        <w:t xml:space="preserve">Do oceny ofert Zamawiający będzie brał pod uwagę oferowaną wielkość </w:t>
      </w:r>
      <w:r w:rsidRPr="007156ED">
        <w:rPr>
          <w:b/>
          <w:spacing w:val="4"/>
        </w:rPr>
        <w:t>zużycie paliwa w warunkach miejskich.</w:t>
      </w:r>
    </w:p>
    <w:p w:rsidR="007156ED" w:rsidRPr="007156ED" w:rsidRDefault="007156ED" w:rsidP="00372DE7">
      <w:pPr>
        <w:ind w:left="709" w:firstLine="284"/>
        <w:jc w:val="both"/>
      </w:pPr>
      <w:r w:rsidRPr="007156ED">
        <w:t>Ilość punktów dla każdej oferty zostanie wyliczona wg poniższego wzoru:</w:t>
      </w:r>
    </w:p>
    <w:p w:rsidR="007156ED" w:rsidRPr="007156ED" w:rsidRDefault="007156ED" w:rsidP="00372DE7">
      <w:pPr>
        <w:ind w:left="709" w:hanging="284"/>
        <w:jc w:val="both"/>
        <w:rPr>
          <w:spacing w:val="4"/>
        </w:rPr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lang w:val="de-DE"/>
        </w:rPr>
        <w:t>Zp</w:t>
      </w:r>
      <w:proofErr w:type="spellEnd"/>
      <w:r w:rsidRPr="007156ED">
        <w:rPr>
          <w:lang w:val="de-DE"/>
        </w:rPr>
        <w:t xml:space="preserve"> </w:t>
      </w:r>
      <w:r w:rsidRPr="007156ED">
        <w:rPr>
          <w:vertAlign w:val="subscript"/>
          <w:lang w:val="de-DE"/>
        </w:rPr>
        <w:t>min.</w:t>
      </w:r>
    </w:p>
    <w:p w:rsidR="007156ED" w:rsidRPr="007156ED" w:rsidRDefault="00385A8C" w:rsidP="007156ED">
      <w:pPr>
        <w:jc w:val="both"/>
        <w:rPr>
          <w:lang w:val="de-DE"/>
        </w:rPr>
      </w:pPr>
      <w:r>
        <w:rPr>
          <w:b/>
          <w:lang w:val="de-DE"/>
        </w:rPr>
        <w:t xml:space="preserve">               </w:t>
      </w:r>
      <w:r w:rsidR="007156ED" w:rsidRPr="007156ED">
        <w:rPr>
          <w:b/>
          <w:lang w:val="de-DE"/>
        </w:rPr>
        <w:t xml:space="preserve"> ZE</w:t>
      </w:r>
      <w:r w:rsidR="00330F28">
        <w:rPr>
          <w:lang w:val="de-DE"/>
        </w:rPr>
        <w:t xml:space="preserve"> =  ------------  x 10</w:t>
      </w:r>
      <w:r w:rsidR="007156ED" w:rsidRPr="007156ED">
        <w:rPr>
          <w:lang w:val="de-DE"/>
        </w:rPr>
        <w:t xml:space="preserve"> 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 </w:t>
      </w:r>
      <w:proofErr w:type="spellStart"/>
      <w:r w:rsidRPr="007156ED">
        <w:rPr>
          <w:lang w:val="de-DE"/>
        </w:rPr>
        <w:t>Zp</w:t>
      </w:r>
      <w:proofErr w:type="spellEnd"/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</w:t>
      </w:r>
      <w:r w:rsidR="00385A8C">
        <w:t xml:space="preserve">    </w:t>
      </w:r>
      <w:r>
        <w:t xml:space="preserve"> </w:t>
      </w:r>
      <w:r w:rsidR="007156ED" w:rsidRPr="007156ED">
        <w:t>gdzie:</w:t>
      </w:r>
    </w:p>
    <w:p w:rsidR="007156ED" w:rsidRPr="007156ED" w:rsidRDefault="00372DE7" w:rsidP="007156ED">
      <w:pPr>
        <w:ind w:left="720" w:hanging="360"/>
        <w:jc w:val="both"/>
      </w:pPr>
      <w:r>
        <w:t xml:space="preserve">      </w:t>
      </w:r>
      <w:r w:rsidR="00385A8C">
        <w:t xml:space="preserve">    </w:t>
      </w:r>
      <w:r w:rsidR="007156ED" w:rsidRPr="007156ED">
        <w:t>ZE    –  ilość punktów oferty badanej</w:t>
      </w:r>
    </w:p>
    <w:p w:rsidR="007156ED" w:rsidRPr="007156ED" w:rsidRDefault="00372DE7" w:rsidP="00385A8C">
      <w:pPr>
        <w:ind w:left="993" w:hanging="633"/>
        <w:jc w:val="both"/>
      </w:pPr>
      <w:r>
        <w:t xml:space="preserve">     </w:t>
      </w:r>
      <w:r w:rsidR="00385A8C">
        <w:t xml:space="preserve">     </w:t>
      </w:r>
      <w:proofErr w:type="spellStart"/>
      <w:r w:rsidR="007156ED" w:rsidRPr="007156ED">
        <w:t>Zp</w:t>
      </w:r>
      <w:proofErr w:type="spellEnd"/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najmniejsze zużycie paliwa spośród wszystkich ofert niepodlegających </w:t>
      </w:r>
      <w:r w:rsidR="00385A8C">
        <w:t xml:space="preserve">    </w:t>
      </w:r>
      <w:r w:rsidR="007156ED" w:rsidRPr="007156ED">
        <w:t xml:space="preserve">odrzuceniu </w:t>
      </w:r>
    </w:p>
    <w:p w:rsidR="007156ED" w:rsidRPr="007156ED" w:rsidRDefault="00372DE7" w:rsidP="004C1858">
      <w:pPr>
        <w:ind w:left="720" w:hanging="360"/>
        <w:jc w:val="both"/>
      </w:pPr>
      <w:r>
        <w:t xml:space="preserve">      </w:t>
      </w:r>
      <w:r w:rsidR="00385A8C">
        <w:t xml:space="preserve">    </w:t>
      </w:r>
      <w:proofErr w:type="spellStart"/>
      <w:r w:rsidR="007156ED" w:rsidRPr="007156ED">
        <w:t>Zp</w:t>
      </w:r>
      <w:proofErr w:type="spellEnd"/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zużycie paliwa oferty badanej </w:t>
      </w:r>
    </w:p>
    <w:p w:rsidR="007156ED" w:rsidRDefault="00372DE7" w:rsidP="00385A8C">
      <w:pPr>
        <w:pStyle w:val="Stopka"/>
        <w:tabs>
          <w:tab w:val="clear" w:pos="4536"/>
          <w:tab w:val="clear" w:pos="9072"/>
          <w:tab w:val="left" w:pos="709"/>
        </w:tabs>
        <w:ind w:left="400"/>
      </w:pPr>
      <w:r>
        <w:lastRenderedPageBreak/>
        <w:t xml:space="preserve">    </w:t>
      </w:r>
      <w:r w:rsidR="00385A8C">
        <w:t xml:space="preserve">    </w:t>
      </w:r>
      <w:r>
        <w:t xml:space="preserve">  </w:t>
      </w:r>
      <w:r w:rsidR="007156ED" w:rsidRPr="007156ED">
        <w:t xml:space="preserve">Maksymalnie </w:t>
      </w:r>
      <w:r w:rsidR="00330F28">
        <w:t>w tym kryterium można otrzymać 10</w:t>
      </w:r>
      <w:r w:rsidR="007156ED" w:rsidRPr="007156ED">
        <w:t xml:space="preserve"> punktów.</w:t>
      </w:r>
    </w:p>
    <w:p w:rsidR="007156ED" w:rsidRPr="007156ED" w:rsidRDefault="007156ED" w:rsidP="001F52E7">
      <w:pPr>
        <w:tabs>
          <w:tab w:val="left" w:pos="993"/>
        </w:tabs>
        <w:rPr>
          <w:b/>
          <w:spacing w:val="4"/>
        </w:rPr>
      </w:pPr>
    </w:p>
    <w:p w:rsidR="00372DE7" w:rsidRDefault="00114B7C" w:rsidP="00372DE7">
      <w:pPr>
        <w:pStyle w:val="Akapitzlist"/>
        <w:ind w:left="709"/>
        <w:rPr>
          <w:b/>
        </w:rPr>
      </w:pPr>
      <w:r>
        <w:rPr>
          <w:b/>
        </w:rPr>
        <w:t>b</w:t>
      </w:r>
      <w:r w:rsidR="007156ED" w:rsidRPr="00372DE7">
        <w:rPr>
          <w:b/>
        </w:rPr>
        <w:t>) wielkość emisji dwutle</w:t>
      </w:r>
      <w:r w:rsidR="00696C45">
        <w:rPr>
          <w:b/>
        </w:rPr>
        <w:t>nku węgla  (DW)  -   z wagą   5</w:t>
      </w:r>
      <w:r w:rsidR="007156ED" w:rsidRPr="00372DE7">
        <w:rPr>
          <w:b/>
        </w:rPr>
        <w:t>%</w:t>
      </w:r>
    </w:p>
    <w:p w:rsidR="00207947" w:rsidRDefault="00207947" w:rsidP="00372DE7">
      <w:pPr>
        <w:pStyle w:val="Akapitzlist"/>
        <w:ind w:left="709"/>
        <w:rPr>
          <w:b/>
        </w:rPr>
      </w:pPr>
    </w:p>
    <w:p w:rsidR="00372DE7" w:rsidRDefault="007156ED" w:rsidP="00114B7C">
      <w:pPr>
        <w:pStyle w:val="Akapitzlist"/>
        <w:ind w:left="993"/>
        <w:rPr>
          <w:spacing w:val="4"/>
        </w:rPr>
      </w:pPr>
      <w:r w:rsidRPr="007156ED">
        <w:rPr>
          <w:spacing w:val="4"/>
        </w:rPr>
        <w:t xml:space="preserve">Wielkość emisji dwutlenku węgla zmierzona według procedury ustalonej dla </w:t>
      </w:r>
      <w:r w:rsidR="00114B7C">
        <w:rPr>
          <w:spacing w:val="4"/>
        </w:rPr>
        <w:t xml:space="preserve">     </w:t>
      </w:r>
      <w:r w:rsidRPr="007156ED">
        <w:rPr>
          <w:spacing w:val="4"/>
        </w:rPr>
        <w:t>celów badań homologacyjnych  –  wyrażona w g/</w:t>
      </w:r>
      <w:proofErr w:type="spellStart"/>
      <w:r w:rsidRPr="007156ED">
        <w:rPr>
          <w:spacing w:val="4"/>
        </w:rPr>
        <w:t>km</w:t>
      </w:r>
      <w:proofErr w:type="spellEnd"/>
      <w:r w:rsidRPr="007156ED">
        <w:rPr>
          <w:spacing w:val="4"/>
        </w:rPr>
        <w:t xml:space="preserve">. </w:t>
      </w:r>
    </w:p>
    <w:p w:rsidR="007156ED" w:rsidRDefault="00114B7C" w:rsidP="00114B7C">
      <w:pPr>
        <w:pStyle w:val="Akapitzlist"/>
        <w:ind w:left="993" w:hanging="284"/>
        <w:rPr>
          <w:b/>
          <w:spacing w:val="4"/>
        </w:rPr>
      </w:pPr>
      <w:r>
        <w:rPr>
          <w:spacing w:val="4"/>
        </w:rPr>
        <w:t xml:space="preserve">     </w:t>
      </w:r>
      <w:r w:rsidR="007156ED" w:rsidRPr="007156ED">
        <w:rPr>
          <w:spacing w:val="4"/>
        </w:rPr>
        <w:t xml:space="preserve">Do oceny ofert Zamawiający będzie brał pod uwagę oferowaną wielkość </w:t>
      </w:r>
      <w:r w:rsidR="007156ED" w:rsidRPr="007156ED">
        <w:rPr>
          <w:b/>
          <w:spacing w:val="4"/>
        </w:rPr>
        <w:t>emisji dwutlenku węgla w warunkach miejskich.</w:t>
      </w:r>
    </w:p>
    <w:p w:rsidR="007156ED" w:rsidRPr="007156ED" w:rsidRDefault="007156ED" w:rsidP="00372DE7">
      <w:pPr>
        <w:ind w:left="851" w:hanging="426"/>
        <w:jc w:val="both"/>
        <w:rPr>
          <w:spacing w:val="4"/>
        </w:rPr>
      </w:pPr>
    </w:p>
    <w:p w:rsidR="007156ED" w:rsidRPr="007156ED" w:rsidRDefault="00385A8C" w:rsidP="00385A8C">
      <w:pPr>
        <w:ind w:left="709" w:hanging="284"/>
        <w:jc w:val="both"/>
      </w:pPr>
      <w:r>
        <w:t xml:space="preserve">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Pr="007156ED">
        <w:rPr>
          <w:vertAlign w:val="subscript"/>
          <w:lang w:val="de-DE"/>
        </w:rPr>
        <w:t xml:space="preserve"> </w:t>
      </w:r>
      <w:r w:rsidRPr="007156ED">
        <w:rPr>
          <w:lang w:val="de-DE"/>
        </w:rPr>
        <w:t xml:space="preserve">DW </w:t>
      </w:r>
      <w:r w:rsidRPr="007156ED">
        <w:rPr>
          <w:vertAlign w:val="subscript"/>
          <w:lang w:val="de-DE"/>
        </w:rPr>
        <w:t>min.</w:t>
      </w:r>
    </w:p>
    <w:p w:rsidR="007156ED" w:rsidRPr="007156ED" w:rsidRDefault="00385A8C" w:rsidP="007156ED">
      <w:pPr>
        <w:jc w:val="both"/>
        <w:rPr>
          <w:lang w:val="de-DE"/>
        </w:rPr>
      </w:pPr>
      <w:r>
        <w:rPr>
          <w:b/>
          <w:lang w:val="de-DE"/>
        </w:rPr>
        <w:t xml:space="preserve">           </w:t>
      </w:r>
      <w:r w:rsidR="007156ED" w:rsidRPr="007156ED">
        <w:rPr>
          <w:b/>
          <w:lang w:val="de-DE"/>
        </w:rPr>
        <w:t>DW</w:t>
      </w:r>
      <w:r w:rsidR="00696C45">
        <w:rPr>
          <w:lang w:val="de-DE"/>
        </w:rPr>
        <w:t xml:space="preserve"> =  ------------  x 5</w:t>
      </w:r>
      <w:r w:rsidR="007156ED"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 DW 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85A8C" w:rsidP="007156ED">
      <w:pPr>
        <w:spacing w:line="360" w:lineRule="auto"/>
        <w:ind w:left="720" w:hanging="360"/>
        <w:jc w:val="both"/>
      </w:pPr>
      <w:r>
        <w:t xml:space="preserve">     </w:t>
      </w:r>
      <w:r w:rsidR="007156ED" w:rsidRPr="007156ED">
        <w:t>gdzie:</w:t>
      </w:r>
    </w:p>
    <w:p w:rsidR="007156ED" w:rsidRPr="007156ED" w:rsidRDefault="00385A8C" w:rsidP="007156ED">
      <w:pPr>
        <w:ind w:left="720" w:hanging="360"/>
        <w:jc w:val="both"/>
      </w:pPr>
      <w:r>
        <w:t xml:space="preserve">     </w:t>
      </w:r>
      <w:r w:rsidR="007156ED" w:rsidRPr="007156ED">
        <w:t>DW      –  ilość punktów oferty badanej</w:t>
      </w:r>
    </w:p>
    <w:p w:rsidR="007156ED" w:rsidRPr="007156ED" w:rsidRDefault="00385A8C" w:rsidP="007156ED">
      <w:pPr>
        <w:ind w:left="1418" w:hanging="1058"/>
        <w:jc w:val="both"/>
      </w:pPr>
      <w:r>
        <w:t xml:space="preserve">     </w:t>
      </w:r>
      <w:proofErr w:type="spellStart"/>
      <w:r w:rsidR="007156ED" w:rsidRPr="007156ED">
        <w:t>DW</w:t>
      </w:r>
      <w:r w:rsidR="007156ED" w:rsidRPr="007156ED">
        <w:rPr>
          <w:vertAlign w:val="subscript"/>
        </w:rPr>
        <w:t>min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– najmniejsza emisja dwutlenku węgla spośród wszystkich ofert niepodlegających odrzuceniu </w:t>
      </w:r>
    </w:p>
    <w:p w:rsidR="007156ED" w:rsidRPr="007156ED" w:rsidRDefault="00385A8C" w:rsidP="007156ED">
      <w:pPr>
        <w:ind w:left="720" w:hanging="360"/>
        <w:jc w:val="both"/>
      </w:pPr>
      <w:r>
        <w:t xml:space="preserve">     </w:t>
      </w:r>
      <w:r w:rsidR="007156ED" w:rsidRPr="007156ED">
        <w:t>DW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 emisja dwutlenku węgla oferty badanej 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85A8C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</w:t>
      </w:r>
      <w:r w:rsidR="007156ED" w:rsidRPr="007156ED">
        <w:t xml:space="preserve">Maksymalnie </w:t>
      </w:r>
      <w:r w:rsidR="00330F28">
        <w:t>w</w:t>
      </w:r>
      <w:r w:rsidR="00696C45">
        <w:t xml:space="preserve"> tym kryterium można otrzymać 5</w:t>
      </w:r>
      <w:r w:rsidR="007156ED" w:rsidRPr="007156ED">
        <w:t>punktów.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</w:pPr>
    </w:p>
    <w:p w:rsidR="007156ED" w:rsidRPr="00385A8C" w:rsidRDefault="00385A8C" w:rsidP="007156ED">
      <w:pPr>
        <w:pStyle w:val="Akapitzlist"/>
        <w:ind w:left="709" w:hanging="283"/>
        <w:rPr>
          <w:b/>
        </w:rPr>
      </w:pPr>
      <w:r w:rsidRPr="00385A8C">
        <w:rPr>
          <w:b/>
        </w:rPr>
        <w:t xml:space="preserve">   </w:t>
      </w:r>
      <w:r w:rsidR="00114B7C">
        <w:rPr>
          <w:b/>
        </w:rPr>
        <w:t>c</w:t>
      </w:r>
      <w:r w:rsidR="007156ED" w:rsidRPr="00385A8C">
        <w:rPr>
          <w:b/>
        </w:rPr>
        <w:t>)   wielkość emisji spalin  (E)</w:t>
      </w:r>
      <w:r w:rsidR="00330F28">
        <w:rPr>
          <w:b/>
        </w:rPr>
        <w:t xml:space="preserve"> </w:t>
      </w:r>
      <w:r w:rsidR="00696C45">
        <w:rPr>
          <w:b/>
        </w:rPr>
        <w:t>według normy Euro  -   z wagą 5</w:t>
      </w:r>
      <w:r w:rsidR="007156ED" w:rsidRPr="00385A8C">
        <w:rPr>
          <w:b/>
        </w:rPr>
        <w:t xml:space="preserve">%   </w:t>
      </w:r>
    </w:p>
    <w:p w:rsidR="007156ED" w:rsidRPr="00385A8C" w:rsidRDefault="007156ED" w:rsidP="007156ED">
      <w:pPr>
        <w:pStyle w:val="Akapitzlist"/>
        <w:ind w:left="709" w:hanging="283"/>
      </w:pPr>
      <w:r w:rsidRPr="00385A8C">
        <w:t xml:space="preserve">    </w:t>
      </w:r>
      <w:r w:rsidR="00385A8C">
        <w:t xml:space="preserve">    </w:t>
      </w:r>
      <w:r w:rsidRPr="00385A8C">
        <w:t xml:space="preserve"> gdzie 1% = 1 </w:t>
      </w:r>
      <w:proofErr w:type="spellStart"/>
      <w:r w:rsidRPr="00385A8C">
        <w:t>pkt</w:t>
      </w:r>
      <w:proofErr w:type="spellEnd"/>
    </w:p>
    <w:p w:rsidR="007156ED" w:rsidRPr="007156ED" w:rsidRDefault="007156ED" w:rsidP="007156ED">
      <w:pPr>
        <w:pStyle w:val="Akapitzlist"/>
        <w:ind w:left="709" w:hanging="283"/>
      </w:pPr>
    </w:p>
    <w:p w:rsidR="007156ED" w:rsidRPr="007156ED" w:rsidRDefault="007156ED" w:rsidP="00207947">
      <w:pPr>
        <w:pStyle w:val="Akapitzlist"/>
        <w:ind w:left="993"/>
        <w:jc w:val="both"/>
      </w:pPr>
      <w:r w:rsidRPr="007156ED">
        <w:t>Wielkość emisji spalin - łącznie jako wielkość emisji tlenków</w:t>
      </w:r>
      <w:r w:rsidRPr="007156ED">
        <w:rPr>
          <w:color w:val="C00000"/>
        </w:rPr>
        <w:t xml:space="preserve"> </w:t>
      </w:r>
      <w:r w:rsidRPr="007156ED">
        <w:t xml:space="preserve">azotu, cząstek stałych </w:t>
      </w:r>
      <w:r w:rsidR="00385A8C">
        <w:t xml:space="preserve">    </w:t>
      </w:r>
      <w:r w:rsidRPr="007156ED">
        <w:t>oraz węglowodorów, zmierzona według procedury ustalonej d</w:t>
      </w:r>
      <w:r w:rsidR="00385A8C">
        <w:t>la celów badań homologacyjnych -</w:t>
      </w:r>
      <w:r w:rsidRPr="007156ED">
        <w:t xml:space="preserve"> wyrażona według normy Euro.</w:t>
      </w:r>
    </w:p>
    <w:p w:rsidR="007156ED" w:rsidRDefault="00385A8C" w:rsidP="00207947">
      <w:pPr>
        <w:tabs>
          <w:tab w:val="left" w:pos="993"/>
        </w:tabs>
        <w:ind w:left="400"/>
        <w:jc w:val="both"/>
      </w:pPr>
      <w:r>
        <w:t xml:space="preserve">       </w:t>
      </w:r>
      <w:r w:rsidR="007A4109">
        <w:t xml:space="preserve">  </w:t>
      </w:r>
      <w:r>
        <w:t xml:space="preserve"> </w:t>
      </w:r>
      <w:r w:rsidR="007156ED" w:rsidRPr="007156ED">
        <w:t>Ilość punktów dla każdej oferty zostanie wyliczona wg poniższej zasady:</w:t>
      </w:r>
    </w:p>
    <w:p w:rsidR="00207947" w:rsidRPr="00207947" w:rsidRDefault="00207947" w:rsidP="00207947">
      <w:pPr>
        <w:tabs>
          <w:tab w:val="left" w:pos="993"/>
        </w:tabs>
        <w:ind w:left="400"/>
        <w:jc w:val="both"/>
      </w:pPr>
    </w:p>
    <w:p w:rsidR="007156ED" w:rsidRPr="007156ED" w:rsidRDefault="00385A8C" w:rsidP="007A4109">
      <w:pPr>
        <w:pStyle w:val="Akapitzlist"/>
        <w:ind w:left="1134" w:hanging="283"/>
      </w:pPr>
      <w:r>
        <w:t xml:space="preserve"> </w:t>
      </w:r>
      <w:r w:rsidR="007A4109">
        <w:t xml:space="preserve"> </w:t>
      </w:r>
      <w:r w:rsidR="007156ED" w:rsidRPr="007156ED">
        <w:t xml:space="preserve">- w przypadku zaoferowania poziomu emisji spalin:  Euro 5     -   Wykonawca </w:t>
      </w:r>
      <w:r w:rsidR="007A4109">
        <w:t xml:space="preserve"> </w:t>
      </w:r>
      <w:r w:rsidR="007156ED" w:rsidRPr="007156ED">
        <w:t xml:space="preserve">otrzyma 0 </w:t>
      </w:r>
      <w:proofErr w:type="spellStart"/>
      <w:r w:rsidR="007156ED" w:rsidRPr="007156ED">
        <w:t>pkt</w:t>
      </w:r>
      <w:proofErr w:type="spellEnd"/>
      <w:r>
        <w:t>;</w:t>
      </w:r>
    </w:p>
    <w:p w:rsidR="007156ED" w:rsidRPr="007156ED" w:rsidRDefault="007156ED" w:rsidP="007A4109">
      <w:pPr>
        <w:pStyle w:val="Akapitzlist"/>
        <w:spacing w:after="120"/>
        <w:ind w:left="1134" w:hanging="141"/>
      </w:pPr>
      <w:r w:rsidRPr="007156ED">
        <w:t>- w przypadku zaoferowania poziomu emisji spalin:  Eur</w:t>
      </w:r>
      <w:r w:rsidR="00330F28">
        <w:t>o</w:t>
      </w:r>
      <w:r w:rsidR="00696C45">
        <w:t xml:space="preserve"> 6     -    Wykonawca otrzyma 5</w:t>
      </w:r>
      <w:r w:rsidRPr="007156ED">
        <w:t>pkt</w:t>
      </w:r>
      <w:r w:rsidR="00385A8C">
        <w:t>.</w:t>
      </w:r>
    </w:p>
    <w:p w:rsidR="007156ED" w:rsidRDefault="00385A8C" w:rsidP="00372DE7">
      <w:pPr>
        <w:pStyle w:val="Stopka"/>
        <w:tabs>
          <w:tab w:val="clear" w:pos="4536"/>
          <w:tab w:val="clear" w:pos="9072"/>
        </w:tabs>
        <w:ind w:left="400"/>
      </w:pPr>
      <w:r>
        <w:t xml:space="preserve">         </w:t>
      </w:r>
      <w:r w:rsidR="007156ED" w:rsidRPr="007156ED">
        <w:t xml:space="preserve">Maksymalnie </w:t>
      </w:r>
      <w:r w:rsidR="00330F28">
        <w:t>w</w:t>
      </w:r>
      <w:r w:rsidR="00696C45">
        <w:t xml:space="preserve"> tym kryterium można otrzymać 5</w:t>
      </w:r>
      <w:r w:rsidR="00330F28">
        <w:t xml:space="preserve"> punktów</w:t>
      </w:r>
      <w:r w:rsidR="007156ED" w:rsidRPr="007156ED">
        <w:t>.</w:t>
      </w:r>
    </w:p>
    <w:p w:rsidR="00A43088" w:rsidRDefault="00A43088" w:rsidP="00372DE7">
      <w:pPr>
        <w:pStyle w:val="Stopka"/>
        <w:tabs>
          <w:tab w:val="clear" w:pos="4536"/>
          <w:tab w:val="clear" w:pos="9072"/>
        </w:tabs>
        <w:ind w:left="400"/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843B6F">
        <w:rPr>
          <w:b/>
        </w:rPr>
        <w:t>z wagą 2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A43088" w:rsidRPr="00A43088" w:rsidRDefault="00A43088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A43088">
        <w:t xml:space="preserve">           </w:t>
      </w:r>
      <w:r w:rsidRPr="00F22979">
        <w:t>W tym kryterium będzie oceniana gwarancja udzielona</w:t>
      </w:r>
      <w:r w:rsidRPr="00A43088">
        <w:t xml:space="preserve"> na:</w:t>
      </w:r>
    </w:p>
    <w:p w:rsidR="007A4109" w:rsidRPr="00A43088" w:rsidRDefault="00A43088" w:rsidP="007A4109">
      <w:pPr>
        <w:tabs>
          <w:tab w:val="left" w:pos="1620"/>
          <w:tab w:val="left" w:pos="6660"/>
        </w:tabs>
        <w:spacing w:line="276" w:lineRule="auto"/>
        <w:ind w:left="1418" w:hanging="425"/>
        <w:jc w:val="both"/>
      </w:pPr>
      <w:r>
        <w:t xml:space="preserve">  </w:t>
      </w:r>
      <w:r w:rsidR="007A4109" w:rsidRPr="00A43088">
        <w:t>a)  na części mechaniczne (silnik, podzespoły) bez limitu kilo</w:t>
      </w:r>
      <w:r w:rsidR="0001254D">
        <w:t>metrów -</w:t>
      </w:r>
      <w:r w:rsidR="007E0567">
        <w:t xml:space="preserve">  (minimum 24 miesiące) z wagą 8</w:t>
      </w:r>
      <w:r w:rsidR="0001254D">
        <w:t>%</w:t>
      </w:r>
    </w:p>
    <w:p w:rsidR="007A4109" w:rsidRPr="00A43088" w:rsidRDefault="007A4109" w:rsidP="007A4109">
      <w:pPr>
        <w:tabs>
          <w:tab w:val="left" w:pos="1620"/>
          <w:tab w:val="left" w:pos="6660"/>
        </w:tabs>
        <w:spacing w:line="276" w:lineRule="auto"/>
        <w:ind w:hanging="141"/>
        <w:jc w:val="both"/>
      </w:pPr>
      <w:r w:rsidRPr="00A43088">
        <w:t xml:space="preserve">                 </w:t>
      </w:r>
      <w:r w:rsidR="00A43088">
        <w:t xml:space="preserve">  </w:t>
      </w:r>
      <w:r w:rsidRPr="00A43088">
        <w:t xml:space="preserve"> b)    na perforację blach </w:t>
      </w:r>
      <w:r w:rsidR="0001254D">
        <w:t>nadwozia</w:t>
      </w:r>
      <w:r w:rsidR="007E0567">
        <w:t xml:space="preserve"> –(minimum 96 miesięcy) z wagą 6</w:t>
      </w:r>
      <w:r w:rsidR="0001254D">
        <w:t>%</w:t>
      </w:r>
    </w:p>
    <w:p w:rsidR="00A43088" w:rsidRPr="00A43088" w:rsidRDefault="007A4109" w:rsidP="00A43088">
      <w:pPr>
        <w:tabs>
          <w:tab w:val="left" w:pos="1134"/>
          <w:tab w:val="left" w:pos="1620"/>
          <w:tab w:val="left" w:pos="6660"/>
        </w:tabs>
        <w:spacing w:line="276" w:lineRule="auto"/>
        <w:ind w:hanging="141"/>
        <w:jc w:val="both"/>
      </w:pPr>
      <w:r w:rsidRPr="00A43088">
        <w:t xml:space="preserve">                  </w:t>
      </w:r>
      <w:r w:rsidR="00A43088">
        <w:t xml:space="preserve">  </w:t>
      </w:r>
      <w:r w:rsidRPr="00A43088">
        <w:t>c)    na l</w:t>
      </w:r>
      <w:r w:rsidR="00A43088" w:rsidRPr="00A43088">
        <w:t>akier -   (minimum 36 miesięcy)</w:t>
      </w:r>
      <w:r w:rsidR="0001254D">
        <w:t xml:space="preserve"> z wagą 6 %</w:t>
      </w:r>
    </w:p>
    <w:p w:rsidR="00B3525B" w:rsidRDefault="00A43088" w:rsidP="00A43088">
      <w:r w:rsidRPr="00A43088">
        <w:t xml:space="preserve">                   </w:t>
      </w:r>
      <w:r w:rsidRPr="00F22979">
        <w:t>wg poniższej punkt</w:t>
      </w:r>
      <w:r>
        <w:t>acji:</w:t>
      </w:r>
    </w:p>
    <w:p w:rsidR="004C1858" w:rsidRDefault="004C1858" w:rsidP="00A43088"/>
    <w:p w:rsidR="004C1858" w:rsidRDefault="004C1858" w:rsidP="00A43088"/>
    <w:p w:rsidR="004C1858" w:rsidRDefault="004C1858" w:rsidP="00A43088"/>
    <w:p w:rsidR="004C1858" w:rsidRDefault="004C1858" w:rsidP="00A43088"/>
    <w:p w:rsidR="00A51EF0" w:rsidRPr="00F22979" w:rsidRDefault="00A43088" w:rsidP="00A43088">
      <w:r w:rsidRPr="00F22979">
        <w:t xml:space="preserve"> </w:t>
      </w:r>
    </w:p>
    <w:tbl>
      <w:tblPr>
        <w:tblStyle w:val="Tabela-Siatka"/>
        <w:tblW w:w="0" w:type="auto"/>
        <w:tblInd w:w="225" w:type="dxa"/>
        <w:tblLook w:val="04A0"/>
      </w:tblPr>
      <w:tblGrid>
        <w:gridCol w:w="369"/>
        <w:gridCol w:w="3306"/>
        <w:gridCol w:w="5388"/>
      </w:tblGrid>
      <w:tr w:rsidR="00A51EF0" w:rsidTr="00207947">
        <w:tc>
          <w:tcPr>
            <w:tcW w:w="236" w:type="dxa"/>
          </w:tcPr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</w:p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a.</w:t>
            </w:r>
          </w:p>
        </w:tc>
        <w:tc>
          <w:tcPr>
            <w:tcW w:w="3314" w:type="dxa"/>
          </w:tcPr>
          <w:p w:rsidR="00A51EF0" w:rsidRDefault="00A51EF0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A43088">
              <w:t xml:space="preserve">części mechaniczne (silnik, podzespoły) bez limitu kilometrów </w:t>
            </w:r>
          </w:p>
        </w:tc>
        <w:tc>
          <w:tcPr>
            <w:tcW w:w="5405" w:type="dxa"/>
          </w:tcPr>
          <w:p w:rsidR="00A51EF0" w:rsidRDefault="00A51EF0" w:rsidP="00A43088">
            <w:r w:rsidRPr="00A43088">
              <w:t>24 miesiące</w:t>
            </w:r>
            <w:r>
              <w:t xml:space="preserve"> -0 </w:t>
            </w:r>
            <w:proofErr w:type="spellStart"/>
            <w:r>
              <w:t>pkt</w:t>
            </w:r>
            <w:proofErr w:type="spellEnd"/>
          </w:p>
          <w:p w:rsidR="00A51EF0" w:rsidRDefault="00A51EF0" w:rsidP="00A43088">
            <w:r>
              <w:t xml:space="preserve">36 miesięcy – 4 </w:t>
            </w:r>
            <w:proofErr w:type="spellStart"/>
            <w:r>
              <w:t>pkt</w:t>
            </w:r>
            <w:proofErr w:type="spellEnd"/>
          </w:p>
          <w:p w:rsidR="00A51EF0" w:rsidRDefault="00A51EF0" w:rsidP="00A43088">
            <w:r>
              <w:t xml:space="preserve">powyżej 36 miesięcy – 8 </w:t>
            </w:r>
            <w:proofErr w:type="spellStart"/>
            <w:r>
              <w:t>pkt</w:t>
            </w:r>
            <w:proofErr w:type="spellEnd"/>
          </w:p>
        </w:tc>
      </w:tr>
      <w:tr w:rsidR="00A51EF0" w:rsidTr="00207947">
        <w:tc>
          <w:tcPr>
            <w:tcW w:w="236" w:type="dxa"/>
          </w:tcPr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</w:p>
          <w:p w:rsidR="00A51EF0" w:rsidRPr="00A43088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ind w:hanging="141"/>
              <w:jc w:val="both"/>
            </w:pPr>
            <w:r>
              <w:t xml:space="preserve">  b.</w:t>
            </w:r>
          </w:p>
        </w:tc>
        <w:tc>
          <w:tcPr>
            <w:tcW w:w="3314" w:type="dxa"/>
          </w:tcPr>
          <w:p w:rsidR="00A51EF0" w:rsidRDefault="00A51EF0" w:rsidP="00CE1F30">
            <w:pPr>
              <w:tabs>
                <w:tab w:val="left" w:pos="1620"/>
                <w:tab w:val="left" w:pos="6660"/>
              </w:tabs>
              <w:spacing w:line="276" w:lineRule="auto"/>
              <w:ind w:hanging="141"/>
              <w:jc w:val="both"/>
            </w:pPr>
            <w:r>
              <w:t xml:space="preserve"> </w:t>
            </w:r>
          </w:p>
          <w:p w:rsidR="00A51EF0" w:rsidRPr="00A43088" w:rsidRDefault="00A51EF0" w:rsidP="00CE1F30">
            <w:pPr>
              <w:tabs>
                <w:tab w:val="left" w:pos="1620"/>
                <w:tab w:val="left" w:pos="6660"/>
              </w:tabs>
              <w:spacing w:line="276" w:lineRule="auto"/>
              <w:ind w:hanging="141"/>
              <w:jc w:val="both"/>
            </w:pPr>
            <w:r>
              <w:t xml:space="preserve"> perforacja</w:t>
            </w:r>
            <w:r w:rsidRPr="00A43088">
              <w:t xml:space="preserve"> blach nadwozia</w:t>
            </w:r>
            <w:r>
              <w:t xml:space="preserve"> </w:t>
            </w:r>
          </w:p>
        </w:tc>
        <w:tc>
          <w:tcPr>
            <w:tcW w:w="5405" w:type="dxa"/>
          </w:tcPr>
          <w:p w:rsidR="00A51EF0" w:rsidRDefault="00A51EF0" w:rsidP="00A43088">
            <w:r>
              <w:t xml:space="preserve">96 miesięcy – 0 </w:t>
            </w:r>
            <w:proofErr w:type="spellStart"/>
            <w:r>
              <w:t>pkt</w:t>
            </w:r>
            <w:proofErr w:type="spellEnd"/>
          </w:p>
          <w:p w:rsidR="00A51EF0" w:rsidRDefault="00A51EF0" w:rsidP="00A51EF0">
            <w:r>
              <w:t xml:space="preserve">108 miesięcy - 3 </w:t>
            </w:r>
            <w:proofErr w:type="spellStart"/>
            <w:r>
              <w:t>pkt</w:t>
            </w:r>
            <w:proofErr w:type="spellEnd"/>
          </w:p>
          <w:p w:rsidR="00A51EF0" w:rsidRDefault="00A51EF0" w:rsidP="00A51EF0">
            <w:r>
              <w:t xml:space="preserve">powyżej 108 miesięcy -6 </w:t>
            </w:r>
            <w:proofErr w:type="spellStart"/>
            <w:r>
              <w:t>pkt</w:t>
            </w:r>
            <w:proofErr w:type="spellEnd"/>
          </w:p>
        </w:tc>
      </w:tr>
      <w:tr w:rsidR="00A51EF0" w:rsidTr="00207947">
        <w:tc>
          <w:tcPr>
            <w:tcW w:w="236" w:type="dxa"/>
            <w:tcBorders>
              <w:bottom w:val="single" w:sz="4" w:space="0" w:color="auto"/>
            </w:tcBorders>
          </w:tcPr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</w:p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c.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</w:p>
          <w:p w:rsidR="00A51EF0" w:rsidRDefault="00A51EF0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 xml:space="preserve">lakier </w:t>
            </w:r>
            <w:r w:rsidRPr="00A43088">
              <w:t xml:space="preserve">   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A51EF0" w:rsidRDefault="00A51EF0" w:rsidP="00A43088">
            <w:r w:rsidRPr="00A43088">
              <w:t>minimum 36 miesięcy</w:t>
            </w:r>
            <w:r>
              <w:t xml:space="preserve"> – 0 </w:t>
            </w:r>
            <w:proofErr w:type="spellStart"/>
            <w:r>
              <w:t>pkt</w:t>
            </w:r>
            <w:proofErr w:type="spellEnd"/>
          </w:p>
          <w:p w:rsidR="00A51EF0" w:rsidRDefault="00A51EF0" w:rsidP="00A51EF0">
            <w:r>
              <w:t xml:space="preserve">48 miesięcy -3 </w:t>
            </w:r>
            <w:proofErr w:type="spellStart"/>
            <w:r>
              <w:t>pkt</w:t>
            </w:r>
            <w:proofErr w:type="spellEnd"/>
          </w:p>
          <w:p w:rsidR="00A51EF0" w:rsidRDefault="00DF6894" w:rsidP="00A51EF0">
            <w:r>
              <w:t>p</w:t>
            </w:r>
            <w:r w:rsidR="00A51EF0">
              <w:t xml:space="preserve">owyżej 48 miesięcy </w:t>
            </w:r>
            <w:r>
              <w:t>–</w:t>
            </w:r>
            <w:r w:rsidR="00A51EF0">
              <w:t xml:space="preserve"> </w:t>
            </w:r>
            <w:r>
              <w:t xml:space="preserve">6 </w:t>
            </w:r>
            <w:proofErr w:type="spellStart"/>
            <w:r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Pr="00372DE7" w:rsidRDefault="007E0567" w:rsidP="004C1858">
      <w:pPr>
        <w:ind w:left="709" w:hanging="709"/>
      </w:pPr>
      <w:r>
        <w:t xml:space="preserve">            </w:t>
      </w:r>
      <w:r w:rsidRPr="007E0567">
        <w:t xml:space="preserve">Maksymalna ilość punktów </w:t>
      </w:r>
      <w:r>
        <w:t xml:space="preserve"> jaką można  przyznać </w:t>
      </w:r>
      <w:r w:rsidRPr="007E0567">
        <w:t>w kryterium „Gwarancja” wynosi 20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lastRenderedPageBreak/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Każdemu Wykonawcy, a także innemu podmiotowi, jeżeli ma lub miał interes w uzyskaniu danego zamówienia oraz poniósł lub może ponieść szkodę w wyniku </w:t>
      </w:r>
      <w:r w:rsidR="00115CDD" w:rsidRPr="00A32CFC">
        <w:rPr>
          <w:rFonts w:ascii="Times New Roman" w:hAnsi="Times New Roman" w:cs="Times New Roman"/>
        </w:rPr>
        <w:lastRenderedPageBreak/>
        <w:t>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207947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Oświadczenia</w:t>
      </w:r>
      <w:r w:rsidR="00E5351D">
        <w:rPr>
          <w:rFonts w:ascii="Times New Roman" w:hAnsi="Times New Roman" w:cs="Times New Roman"/>
        </w:rPr>
        <w:t xml:space="preserve"> 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  <w:r w:rsidR="00E66D16">
        <w:rPr>
          <w:rFonts w:ascii="Times New Roman" w:hAnsi="Times New Roman" w:cs="Times New Roman"/>
        </w:rPr>
        <w:t>a i 3b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2B02FB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1F52E7" w:rsidRDefault="001F52E7" w:rsidP="00115CDD">
      <w:pPr>
        <w:pStyle w:val="Default"/>
        <w:rPr>
          <w:rFonts w:ascii="Times New Roman" w:hAnsi="Times New Roman" w:cs="Times New Roman"/>
        </w:rPr>
      </w:pPr>
    </w:p>
    <w:p w:rsidR="001F52E7" w:rsidRDefault="001F52E7" w:rsidP="00115CDD">
      <w:pPr>
        <w:pStyle w:val="Default"/>
        <w:rPr>
          <w:rFonts w:ascii="Times New Roman" w:hAnsi="Times New Roman" w:cs="Times New Roman"/>
        </w:rPr>
      </w:pPr>
    </w:p>
    <w:p w:rsidR="001F52E7" w:rsidRDefault="001F52E7" w:rsidP="00115CDD">
      <w:pPr>
        <w:pStyle w:val="Default"/>
        <w:rPr>
          <w:rFonts w:ascii="Times New Roman" w:hAnsi="Times New Roman" w:cs="Times New Roman"/>
        </w:rPr>
      </w:pPr>
    </w:p>
    <w:p w:rsidR="001F52E7" w:rsidRDefault="001F52E7" w:rsidP="00115CDD">
      <w:pPr>
        <w:pStyle w:val="Default"/>
        <w:rPr>
          <w:rFonts w:ascii="Times New Roman" w:hAnsi="Times New Roman" w:cs="Times New Roman"/>
        </w:rPr>
      </w:pPr>
    </w:p>
    <w:p w:rsidR="001F52E7" w:rsidRDefault="001F52E7" w:rsidP="00115CDD">
      <w:pPr>
        <w:pStyle w:val="Default"/>
        <w:rPr>
          <w:rFonts w:ascii="Times New Roman" w:hAnsi="Times New Roman" w:cs="Times New Roman"/>
        </w:rPr>
      </w:pPr>
    </w:p>
    <w:p w:rsidR="00225282" w:rsidRDefault="00225282" w:rsidP="00115CDD">
      <w:pPr>
        <w:pStyle w:val="Default"/>
        <w:rPr>
          <w:rFonts w:ascii="Times New Roman" w:hAnsi="Times New Roman" w:cs="Times New Roman"/>
        </w:rPr>
      </w:pPr>
    </w:p>
    <w:p w:rsidR="00AB6617" w:rsidRDefault="00AB6617" w:rsidP="00115CDD">
      <w:pPr>
        <w:pStyle w:val="Default"/>
        <w:rPr>
          <w:rFonts w:ascii="Times New Roman" w:hAnsi="Times New Roman" w:cs="Times New Roman"/>
        </w:rPr>
      </w:pPr>
    </w:p>
    <w:p w:rsidR="00AB6617" w:rsidRDefault="00AB6617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D77E83" w:rsidRDefault="00D77E83" w:rsidP="00115CDD">
      <w:pPr>
        <w:pStyle w:val="Default"/>
        <w:rPr>
          <w:rFonts w:ascii="Times New Roman" w:hAnsi="Times New Roman" w:cs="Times New Roman"/>
        </w:rPr>
      </w:pPr>
    </w:p>
    <w:p w:rsidR="004C1858" w:rsidRDefault="004C1858" w:rsidP="00115CDD">
      <w:pPr>
        <w:pStyle w:val="Default"/>
        <w:rPr>
          <w:rFonts w:ascii="Times New Roman" w:hAnsi="Times New Roman" w:cs="Times New Roman"/>
        </w:rPr>
      </w:pPr>
    </w:p>
    <w:p w:rsidR="00D20C3D" w:rsidRDefault="00D20C3D" w:rsidP="00115CDD">
      <w:pPr>
        <w:pStyle w:val="Default"/>
        <w:rPr>
          <w:rFonts w:ascii="Times New Roman" w:hAnsi="Times New Roman" w:cs="Times New Roman"/>
        </w:rPr>
      </w:pPr>
    </w:p>
    <w:p w:rsidR="00D20C3D" w:rsidRDefault="00D20C3D" w:rsidP="00115CDD">
      <w:pPr>
        <w:pStyle w:val="Default"/>
        <w:rPr>
          <w:rFonts w:ascii="Times New Roman" w:hAnsi="Times New Roman" w:cs="Times New Roman"/>
        </w:rPr>
      </w:pPr>
    </w:p>
    <w:p w:rsidR="00D20C3D" w:rsidRDefault="00D20C3D" w:rsidP="00115CDD">
      <w:pPr>
        <w:pStyle w:val="Default"/>
        <w:rPr>
          <w:rFonts w:ascii="Times New Roman" w:hAnsi="Times New Roman" w:cs="Times New Roman"/>
        </w:rPr>
      </w:pPr>
    </w:p>
    <w:p w:rsidR="00D20C3D" w:rsidRDefault="00D20C3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85648D" w:rsidRPr="0085648D" w:rsidRDefault="0085648D" w:rsidP="0085648D">
      <w:pPr>
        <w:pStyle w:val="Default"/>
        <w:jc w:val="righ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lastRenderedPageBreak/>
        <w:t>ZAŁĄCZNIK NR</w:t>
      </w:r>
      <w:r>
        <w:rPr>
          <w:rFonts w:ascii="Times New Roman" w:hAnsi="Times New Roman" w:cs="Times New Roman"/>
          <w:b/>
        </w:rPr>
        <w:t xml:space="preserve"> </w:t>
      </w:r>
      <w:r w:rsidRPr="008564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</w:t>
      </w:r>
    </w:p>
    <w:p w:rsidR="0085648D" w:rsidRDefault="0085648D" w:rsidP="00115CDD">
      <w:pPr>
        <w:pStyle w:val="Default"/>
        <w:rPr>
          <w:rFonts w:ascii="Times New Roman" w:hAnsi="Times New Roman" w:cs="Times New Roman"/>
        </w:rPr>
      </w:pPr>
    </w:p>
    <w:p w:rsidR="0085648D" w:rsidRDefault="0085648D" w:rsidP="00115CDD">
      <w:pPr>
        <w:pStyle w:val="Default"/>
        <w:rPr>
          <w:rFonts w:ascii="Times New Roman" w:hAnsi="Times New Roman" w:cs="Times New Roman"/>
        </w:rPr>
      </w:pPr>
    </w:p>
    <w:p w:rsidR="0085648D" w:rsidRPr="0085648D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E35EC">
        <w:rPr>
          <w:rFonts w:ascii="Times New Roman" w:hAnsi="Times New Roman" w:cs="Times New Roman"/>
          <w:b/>
        </w:rPr>
        <w:t>: PN/</w:t>
      </w:r>
      <w:r w:rsidR="00C44B3B">
        <w:rPr>
          <w:rFonts w:ascii="Times New Roman" w:hAnsi="Times New Roman" w:cs="Times New Roman"/>
          <w:b/>
        </w:rPr>
        <w:t>0</w:t>
      </w:r>
      <w:r w:rsidR="00385A8C">
        <w:rPr>
          <w:rFonts w:ascii="Times New Roman" w:hAnsi="Times New Roman" w:cs="Times New Roman"/>
          <w:b/>
        </w:rPr>
        <w:t>4</w:t>
      </w:r>
      <w:r w:rsidR="00C44B3B">
        <w:rPr>
          <w:rFonts w:ascii="Times New Roman" w:hAnsi="Times New Roman" w:cs="Times New Roman"/>
          <w:b/>
        </w:rPr>
        <w:t>/2017</w:t>
      </w:r>
    </w:p>
    <w:p w:rsidR="0085648D" w:rsidRDefault="0085648D" w:rsidP="00115CDD">
      <w:pPr>
        <w:pStyle w:val="Default"/>
        <w:rPr>
          <w:rFonts w:ascii="Times New Roman" w:hAnsi="Times New Roman" w:cs="Times New Roman"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OPIS PRZEDMIOTU ZAMÓWIENIA</w:t>
      </w:r>
    </w:p>
    <w:p w:rsidR="003E37BF" w:rsidRDefault="003E37BF" w:rsidP="003E37BF">
      <w:pPr>
        <w:rPr>
          <w:rFonts w:ascii="Arial" w:hAnsi="Arial" w:cs="Arial"/>
          <w:sz w:val="20"/>
          <w:szCs w:val="20"/>
        </w:rPr>
      </w:pPr>
    </w:p>
    <w:p w:rsidR="001F52E7" w:rsidRPr="001F52E7" w:rsidRDefault="001F52E7" w:rsidP="00227C40">
      <w:pPr>
        <w:pStyle w:val="Tekstpodstawowy21"/>
        <w:tabs>
          <w:tab w:val="left" w:pos="3261"/>
          <w:tab w:val="left" w:pos="5103"/>
        </w:tabs>
        <w:jc w:val="center"/>
        <w:rPr>
          <w:rFonts w:ascii="Times New Roman" w:hAnsi="Times New Roman" w:cs="Times New Roman"/>
          <w:b/>
          <w:szCs w:val="24"/>
        </w:rPr>
      </w:pPr>
      <w:r w:rsidRPr="001F52E7">
        <w:rPr>
          <w:rFonts w:ascii="Times New Roman" w:hAnsi="Times New Roman" w:cs="Times New Roman"/>
          <w:b/>
          <w:szCs w:val="24"/>
        </w:rPr>
        <w:t>„Zakup samochodu dostawczego z zabudową typu furgon 6 osób + kierowca”</w:t>
      </w:r>
      <w:r w:rsidR="005523A7">
        <w:rPr>
          <w:rFonts w:ascii="Times New Roman" w:hAnsi="Times New Roman" w:cs="Times New Roman"/>
          <w:b/>
          <w:szCs w:val="24"/>
        </w:rPr>
        <w:t>.</w:t>
      </w:r>
    </w:p>
    <w:p w:rsidR="005F1079" w:rsidRPr="001F52E7" w:rsidRDefault="005F1079" w:rsidP="00B636E6">
      <w:pPr>
        <w:spacing w:line="276" w:lineRule="auto"/>
        <w:jc w:val="both"/>
        <w:rPr>
          <w:bCs/>
          <w:highlight w:val="yellow"/>
        </w:rPr>
      </w:pPr>
    </w:p>
    <w:p w:rsidR="00227C40" w:rsidRDefault="00227C40" w:rsidP="00227C40">
      <w:pPr>
        <w:pStyle w:val="NormalnyWeb"/>
        <w:spacing w:before="120" w:beforeAutospacing="0"/>
      </w:pPr>
      <w:r>
        <w:t>1. Przedmiotem zamówienia jest  samochód:</w:t>
      </w:r>
    </w:p>
    <w:p w:rsidR="00227C40" w:rsidRDefault="00227C40" w:rsidP="00227C40">
      <w:pPr>
        <w:pStyle w:val="NormalnyWeb"/>
        <w:spacing w:before="120" w:beforeAutospacing="0"/>
      </w:pPr>
      <w:r>
        <w:rPr>
          <w:color w:val="333333"/>
        </w:rPr>
        <w:t xml:space="preserve">-    fabrycznie nowy, </w:t>
      </w:r>
      <w:r w:rsidR="00534F17">
        <w:rPr>
          <w:color w:val="333333"/>
        </w:rPr>
        <w:t xml:space="preserve"> rok </w:t>
      </w:r>
      <w:proofErr w:type="spellStart"/>
      <w:r w:rsidR="00534F17">
        <w:rPr>
          <w:color w:val="333333"/>
        </w:rPr>
        <w:t>prod</w:t>
      </w:r>
      <w:proofErr w:type="spellEnd"/>
      <w:r w:rsidR="00534F17">
        <w:rPr>
          <w:color w:val="333333"/>
        </w:rPr>
        <w:t xml:space="preserve">. 2016 lub </w:t>
      </w:r>
      <w:proofErr w:type="spellStart"/>
      <w:r w:rsidR="00534F17">
        <w:rPr>
          <w:color w:val="333333"/>
        </w:rPr>
        <w:t>póżniejszy</w:t>
      </w:r>
      <w:proofErr w:type="spellEnd"/>
      <w:r w:rsidR="00534F17">
        <w:rPr>
          <w:color w:val="333333"/>
        </w:rPr>
        <w:t>,</w:t>
      </w:r>
    </w:p>
    <w:p w:rsidR="00227C40" w:rsidRDefault="00227C40" w:rsidP="00227C40">
      <w:pPr>
        <w:pStyle w:val="NormalnyWeb"/>
        <w:spacing w:before="120" w:beforeAutospacing="0"/>
        <w:rPr>
          <w:color w:val="333333"/>
        </w:rPr>
      </w:pPr>
      <w:r>
        <w:rPr>
          <w:color w:val="333333"/>
        </w:rPr>
        <w:t>-    typu furgon przystosowany do przewozu 6 pasażerów + kierowca. </w:t>
      </w:r>
    </w:p>
    <w:p w:rsidR="009C07EB" w:rsidRDefault="009C07EB" w:rsidP="009C07EB"/>
    <w:tbl>
      <w:tblPr>
        <w:tblStyle w:val="Tabela-Siatka"/>
        <w:tblW w:w="9337" w:type="dxa"/>
        <w:tblLook w:val="04A0"/>
      </w:tblPr>
      <w:tblGrid>
        <w:gridCol w:w="684"/>
        <w:gridCol w:w="4311"/>
        <w:gridCol w:w="4342"/>
      </w:tblGrid>
      <w:tr w:rsidR="009C07EB" w:rsidTr="007A4109">
        <w:trPr>
          <w:trHeight w:val="263"/>
        </w:trPr>
        <w:tc>
          <w:tcPr>
            <w:tcW w:w="684" w:type="dxa"/>
            <w:vMerge w:val="restart"/>
          </w:tcPr>
          <w:p w:rsidR="009C07EB" w:rsidRDefault="009C07EB" w:rsidP="007A4109">
            <w:r>
              <w:t>Lp.</w:t>
            </w:r>
          </w:p>
        </w:tc>
        <w:tc>
          <w:tcPr>
            <w:tcW w:w="4311" w:type="dxa"/>
            <w:vMerge w:val="restart"/>
          </w:tcPr>
          <w:p w:rsidR="009C07EB" w:rsidRDefault="009C07EB" w:rsidP="007A4109">
            <w:r>
              <w:rPr>
                <w:sz w:val="23"/>
                <w:szCs w:val="23"/>
              </w:rPr>
              <w:t>Wymagania techniczne i parametry pojazdu</w:t>
            </w:r>
          </w:p>
        </w:tc>
        <w:tc>
          <w:tcPr>
            <w:tcW w:w="4342" w:type="dxa"/>
            <w:tcBorders>
              <w:bottom w:val="nil"/>
            </w:tcBorders>
          </w:tcPr>
          <w:p w:rsidR="009C07EB" w:rsidRDefault="009C07EB" w:rsidP="007A4109">
            <w:r>
              <w:rPr>
                <w:sz w:val="23"/>
                <w:szCs w:val="23"/>
              </w:rPr>
              <w:t>Spełnienie warunku/dane techniczne</w:t>
            </w:r>
          </w:p>
        </w:tc>
      </w:tr>
      <w:tr w:rsidR="009C07EB" w:rsidTr="007A4109">
        <w:trPr>
          <w:trHeight w:val="144"/>
        </w:trPr>
        <w:tc>
          <w:tcPr>
            <w:tcW w:w="684" w:type="dxa"/>
            <w:vMerge/>
          </w:tcPr>
          <w:p w:rsidR="009C07EB" w:rsidRDefault="009C07EB" w:rsidP="007A4109"/>
        </w:tc>
        <w:tc>
          <w:tcPr>
            <w:tcW w:w="4311" w:type="dxa"/>
            <w:vMerge/>
          </w:tcPr>
          <w:p w:rsidR="009C07EB" w:rsidRDefault="009C07EB" w:rsidP="007A4109"/>
        </w:tc>
        <w:tc>
          <w:tcPr>
            <w:tcW w:w="4342" w:type="dxa"/>
            <w:tcBorders>
              <w:top w:val="nil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375"/>
        </w:trPr>
        <w:tc>
          <w:tcPr>
            <w:tcW w:w="684" w:type="dxa"/>
          </w:tcPr>
          <w:p w:rsidR="009C07EB" w:rsidRDefault="009C07EB" w:rsidP="007A4109">
            <w:r>
              <w:t xml:space="preserve">1. 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tabs>
                <w:tab w:val="left" w:pos="142"/>
              </w:tabs>
              <w:spacing w:before="120" w:beforeAutospacing="0"/>
            </w:pPr>
            <w:r>
              <w:rPr>
                <w:color w:val="000000"/>
              </w:rPr>
              <w:t>DMC pojazdu -  do 3,5 t.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  <w:p w:rsidR="009C07EB" w:rsidRDefault="009C07EB" w:rsidP="007A4109"/>
        </w:tc>
      </w:tr>
      <w:tr w:rsidR="009C07EB" w:rsidTr="007A4109">
        <w:trPr>
          <w:trHeight w:val="3138"/>
        </w:trPr>
        <w:tc>
          <w:tcPr>
            <w:tcW w:w="684" w:type="dxa"/>
          </w:tcPr>
          <w:p w:rsidR="009C07EB" w:rsidRDefault="009C07EB" w:rsidP="007A4109">
            <w:r>
              <w:t>2.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tabs>
                <w:tab w:val="left" w:pos="142"/>
              </w:tabs>
              <w:rPr>
                <w:color w:val="000000"/>
              </w:rPr>
            </w:pPr>
            <w:r>
              <w:rPr>
                <w:color w:val="000000"/>
              </w:rPr>
              <w:t>silnik wysokoprężny o mocy min. 145 KM,</w:t>
            </w:r>
          </w:p>
          <w:p w:rsidR="009C07EB" w:rsidRDefault="009C07EB" w:rsidP="007A4109">
            <w:pPr>
              <w:pStyle w:val="NormalnyWeb"/>
              <w:tabs>
                <w:tab w:val="left" w:pos="142"/>
              </w:tabs>
            </w:pPr>
            <w:r>
              <w:rPr>
                <w:color w:val="000000"/>
              </w:rPr>
              <w:t xml:space="preserve">-maksymalny moment obrotowy nie mniej niż 350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>
              <w:rPr>
                <w:color w:val="000000"/>
              </w:rPr>
              <w:t>,</w:t>
            </w:r>
          </w:p>
          <w:p w:rsidR="009C07EB" w:rsidRDefault="009C07EB" w:rsidP="007A4109">
            <w:pPr>
              <w:pStyle w:val="NormalnyWeb"/>
            </w:pPr>
            <w:r>
              <w:rPr>
                <w:color w:val="000000"/>
              </w:rPr>
              <w:t xml:space="preserve"> pojemność silnika 1950 – 3000 cm</w:t>
            </w:r>
          </w:p>
          <w:p w:rsidR="009C07EB" w:rsidRPr="00623D4F" w:rsidRDefault="009C07EB" w:rsidP="004A0F5C">
            <w:pPr>
              <w:pStyle w:val="NormalnyWeb"/>
              <w:numPr>
                <w:ilvl w:val="0"/>
                <w:numId w:val="8"/>
              </w:numPr>
            </w:pPr>
            <w:r w:rsidRPr="00623D4F">
              <w:rPr>
                <w:color w:val="000000"/>
              </w:rPr>
              <w:t>norma emisji spalin min. EURO 5,</w:t>
            </w:r>
          </w:p>
          <w:p w:rsidR="009C07EB" w:rsidRPr="0068341E" w:rsidRDefault="009C07EB" w:rsidP="004A0F5C">
            <w:pPr>
              <w:pStyle w:val="NormalnyWeb"/>
              <w:numPr>
                <w:ilvl w:val="0"/>
                <w:numId w:val="8"/>
              </w:numPr>
            </w:pPr>
            <w:r w:rsidRPr="0068341E">
              <w:rPr>
                <w:color w:val="000000"/>
              </w:rPr>
              <w:t>długość pojazdu maksymalnie 6,2 m</w:t>
            </w:r>
            <w:r>
              <w:rPr>
                <w:color w:val="000000"/>
              </w:rPr>
              <w:t>,</w:t>
            </w:r>
          </w:p>
          <w:p w:rsidR="009C07EB" w:rsidRPr="00473ECC" w:rsidRDefault="009C07EB" w:rsidP="004A0F5C">
            <w:pPr>
              <w:pStyle w:val="NormalnyWeb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wysokość pojazdu maksymalnie </w:t>
            </w:r>
            <w:r w:rsidR="001B79B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2,7 m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500"/>
        </w:trPr>
        <w:tc>
          <w:tcPr>
            <w:tcW w:w="684" w:type="dxa"/>
          </w:tcPr>
          <w:p w:rsidR="009C07EB" w:rsidRDefault="009C07EB" w:rsidP="007A4109">
            <w:r>
              <w:t>3.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>skrzynia biegów manualna o 6 -</w:t>
            </w:r>
            <w:proofErr w:type="spellStart"/>
            <w:r>
              <w:rPr>
                <w:color w:val="000000"/>
              </w:rPr>
              <w:t>cio</w:t>
            </w:r>
            <w:proofErr w:type="spellEnd"/>
            <w:r>
              <w:rPr>
                <w:color w:val="000000"/>
              </w:rPr>
              <w:t xml:space="preserve"> biegowa , zsynchronizowana,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 xml:space="preserve">4. 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 wspomaganie układu kierowniczego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5.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>wspomaganie układu kierowniczego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6.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kolumna kierownicy regulowana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7.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 xml:space="preserve"> fotel kierowcy regulowany z zagłówkiem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8.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 xml:space="preserve"> podwójny fotel pasażera z przodu z zagłówkami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9.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 bezwładnościowe 3 punktowe pasy bezpieczeństwa z napinaczami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10.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 xml:space="preserve"> centralny zamek sterowany pilotem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11.</w:t>
            </w:r>
          </w:p>
        </w:tc>
        <w:tc>
          <w:tcPr>
            <w:tcW w:w="4311" w:type="dxa"/>
          </w:tcPr>
          <w:p w:rsidR="009C07EB" w:rsidRDefault="001B79BD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 autoalarm</w:t>
            </w:r>
            <w:r w:rsidR="009C07EB">
              <w:rPr>
                <w:color w:val="000000"/>
              </w:rPr>
              <w:br/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12.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 xml:space="preserve"> immobiliser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lastRenderedPageBreak/>
              <w:t>13.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 xml:space="preserve"> komputer pokładowy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14.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poduszka powietrzna kierowcy</w:t>
            </w:r>
            <w:r>
              <w:rPr>
                <w:color w:val="000000"/>
              </w:rPr>
              <w:br/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15.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 klimatyzacja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16.</w:t>
            </w:r>
          </w:p>
        </w:tc>
        <w:tc>
          <w:tcPr>
            <w:tcW w:w="4311" w:type="dxa"/>
          </w:tcPr>
          <w:p w:rsidR="009C07EB" w:rsidRPr="009F7659" w:rsidRDefault="009C07EB" w:rsidP="007A4109">
            <w:pPr>
              <w:pStyle w:val="NormalnyWeb"/>
              <w:spacing w:before="0" w:beforeAutospacing="0"/>
            </w:pPr>
            <w:r>
              <w:rPr>
                <w:color w:val="000000"/>
              </w:rPr>
              <w:t>radioodtwarzacz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17.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zestaw głośnomówiący</w:t>
            </w:r>
            <w:r>
              <w:rPr>
                <w:color w:val="000000"/>
              </w:rPr>
              <w:br/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18.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systemy bezpieczeństwa jazdy</w:t>
            </w:r>
          </w:p>
          <w:p w:rsidR="009C07EB" w:rsidRDefault="009C07EB" w:rsidP="004A0F5C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rPr>
                <w:color w:val="000000"/>
              </w:rPr>
              <w:t>autoalarm</w:t>
            </w:r>
          </w:p>
          <w:p w:rsidR="009C07EB" w:rsidRPr="00ED343F" w:rsidRDefault="009C07EB" w:rsidP="004A0F5C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immobilizer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19.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światła do jazdy dziennej,</w:t>
            </w:r>
          </w:p>
          <w:p w:rsidR="009C07EB" w:rsidRDefault="009C07EB" w:rsidP="007A410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20.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pełnowymiarowe koło zapasowe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21.</w:t>
            </w:r>
          </w:p>
        </w:tc>
        <w:tc>
          <w:tcPr>
            <w:tcW w:w="4311" w:type="dxa"/>
          </w:tcPr>
          <w:p w:rsidR="009C07EB" w:rsidRPr="00ED343F" w:rsidRDefault="009C07EB" w:rsidP="007A410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hak holowniczy przystosowany do holowania przyczepy - 2 t masy własnej ( agregat prądotwórczy)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22.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kolor nadwozia : biały , srebrny , granatowy lub grafitowy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23.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Zabudowa do przewozu osób:</w:t>
            </w:r>
          </w:p>
          <w:p w:rsidR="009C07EB" w:rsidRPr="0068341E" w:rsidRDefault="009C07EB" w:rsidP="004A0F5C">
            <w:pPr>
              <w:pStyle w:val="NormalnyWeb"/>
              <w:numPr>
                <w:ilvl w:val="0"/>
                <w:numId w:val="22"/>
              </w:numPr>
              <w:spacing w:before="0" w:beforeAutospacing="0" w:after="12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cianka</w:t>
            </w:r>
            <w:proofErr w:type="spellEnd"/>
            <w:r>
              <w:rPr>
                <w:color w:val="333333"/>
              </w:rPr>
              <w:t xml:space="preserve"> oddzielająca przestrzeń ładunkową od pasażerskiej pełna , od stro</w:t>
            </w:r>
            <w:r w:rsidR="001B79BD">
              <w:rPr>
                <w:color w:val="333333"/>
              </w:rPr>
              <w:t>ny osobowej wyłożona wykładziną</w:t>
            </w:r>
          </w:p>
          <w:p w:rsidR="009C07EB" w:rsidRDefault="009C07EB" w:rsidP="004A0F5C">
            <w:pPr>
              <w:pStyle w:val="NormalnyWeb"/>
              <w:numPr>
                <w:ilvl w:val="0"/>
                <w:numId w:val="22"/>
              </w:numPr>
              <w:spacing w:before="0" w:beforeAutospacing="0" w:after="120" w:afterAutospacing="0"/>
            </w:pPr>
            <w:r>
              <w:rPr>
                <w:color w:val="333333"/>
              </w:rPr>
              <w:t>pełne tapicerowanie części pasażerskiej</w:t>
            </w:r>
          </w:p>
          <w:p w:rsidR="009C07EB" w:rsidRDefault="009C07EB" w:rsidP="004A0F5C">
            <w:pPr>
              <w:pStyle w:val="NormalnyWeb"/>
              <w:numPr>
                <w:ilvl w:val="0"/>
                <w:numId w:val="22"/>
              </w:numPr>
              <w:spacing w:before="0" w:beforeAutospacing="0" w:after="120" w:afterAutospacing="0"/>
            </w:pPr>
            <w:r>
              <w:rPr>
                <w:color w:val="333333"/>
              </w:rPr>
              <w:t>montaż 4 foteli z pasami bezpieczeństwa 3-punktowymi z atestem</w:t>
            </w:r>
          </w:p>
          <w:p w:rsidR="009C07EB" w:rsidRPr="00ED343F" w:rsidRDefault="009C07EB" w:rsidP="004A0F5C">
            <w:pPr>
              <w:pStyle w:val="NormalnyWeb"/>
              <w:numPr>
                <w:ilvl w:val="0"/>
                <w:numId w:val="22"/>
              </w:numPr>
              <w:spacing w:before="0" w:beforeAutospacing="0" w:after="120" w:afterAutospacing="0"/>
            </w:pPr>
            <w:r>
              <w:rPr>
                <w:color w:val="333333"/>
              </w:rPr>
              <w:t>okna (2 szt.) w części pasażerskiej za kierowcą i w drzwiach przesuwnych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C07EB" w:rsidRDefault="009C07EB" w:rsidP="007A4109"/>
        </w:tc>
      </w:tr>
      <w:tr w:rsidR="009C07EB" w:rsidTr="007A4109">
        <w:trPr>
          <w:trHeight w:val="493"/>
        </w:trPr>
        <w:tc>
          <w:tcPr>
            <w:tcW w:w="684" w:type="dxa"/>
          </w:tcPr>
          <w:p w:rsidR="009C07EB" w:rsidRDefault="009C07EB" w:rsidP="007A4109">
            <w:r>
              <w:t>24.</w:t>
            </w:r>
          </w:p>
        </w:tc>
        <w:tc>
          <w:tcPr>
            <w:tcW w:w="4311" w:type="dxa"/>
          </w:tcPr>
          <w:p w:rsidR="009C07EB" w:rsidRDefault="009C07EB" w:rsidP="007A4109">
            <w:pPr>
              <w:pStyle w:val="Normalny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Przestrzeń  ładunkowa:</w:t>
            </w:r>
          </w:p>
          <w:p w:rsidR="009C07EB" w:rsidRDefault="009C07EB" w:rsidP="007A4109">
            <w:pPr>
              <w:pStyle w:val="NormalnyWeb"/>
              <w:spacing w:before="240" w:beforeAutospacing="0" w:after="120" w:afterAutospacing="0"/>
            </w:pPr>
            <w:r>
              <w:rPr>
                <w:color w:val="333333"/>
              </w:rPr>
              <w:t xml:space="preserve">   - przestrzeń ładunkowa nie oszklona,</w:t>
            </w:r>
          </w:p>
          <w:p w:rsidR="009C07EB" w:rsidRDefault="009C07EB" w:rsidP="007A4109">
            <w:pPr>
              <w:pStyle w:val="NormalnyWeb"/>
              <w:spacing w:before="120" w:beforeAutospacing="0" w:after="120" w:afterAutospacing="0"/>
              <w:ind w:left="309" w:hanging="309"/>
            </w:pPr>
            <w:r>
              <w:rPr>
                <w:color w:val="333333"/>
              </w:rPr>
              <w:t xml:space="preserve">   -</w:t>
            </w:r>
            <w:r>
              <w:rPr>
                <w:color w:val="000000"/>
              </w:rPr>
              <w:t xml:space="preserve"> listwy mocujące na ścianach bocznych do  pasów mocujących ładunek</w:t>
            </w:r>
            <w:r>
              <w:rPr>
                <w:color w:val="333333"/>
              </w:rPr>
              <w:t xml:space="preserve"> ,</w:t>
            </w:r>
          </w:p>
          <w:p w:rsidR="009C07EB" w:rsidRDefault="009C07EB" w:rsidP="007A4109">
            <w:pPr>
              <w:pStyle w:val="NormalnyWeb"/>
              <w:spacing w:before="120" w:beforeAutospacing="0" w:after="120" w:afterAutospacing="0"/>
              <w:ind w:left="309" w:hanging="309"/>
            </w:pPr>
            <w:r>
              <w:rPr>
                <w:color w:val="333333"/>
              </w:rPr>
              <w:t xml:space="preserve">   - punkty mocowania ładunku w podłodze części towarowej, </w:t>
            </w:r>
          </w:p>
          <w:p w:rsidR="009C07EB" w:rsidRDefault="009C07EB" w:rsidP="007A4109">
            <w:pPr>
              <w:pStyle w:val="NormalnyWeb"/>
              <w:spacing w:before="120" w:beforeAutospacing="0" w:after="120" w:afterAutospacing="0"/>
              <w:ind w:left="284" w:hanging="284"/>
            </w:pPr>
            <w:r>
              <w:rPr>
                <w:color w:val="333333"/>
              </w:rPr>
              <w:t xml:space="preserve">   - boki wewnętrzne oraz drzwi tylne wyłożone materiałem odpornym na uderzenia i wgniecenia do wysokości dachu ,</w:t>
            </w:r>
          </w:p>
          <w:p w:rsidR="009C07EB" w:rsidRDefault="009C07EB" w:rsidP="007A4109">
            <w:pPr>
              <w:pStyle w:val="NormalnyWeb"/>
              <w:spacing w:before="120" w:beforeAutospacing="0" w:after="120" w:afterAutospacing="0"/>
              <w:ind w:left="284" w:hanging="284"/>
            </w:pPr>
            <w:r>
              <w:rPr>
                <w:color w:val="333333"/>
              </w:rPr>
              <w:t xml:space="preserve">   - podłoga wykończona antypoślizgowo , odporna na ścieranie , na całej długości przestrzeni ładunkowej,</w:t>
            </w:r>
          </w:p>
          <w:p w:rsidR="009C07EB" w:rsidRDefault="009C07EB" w:rsidP="007A4109">
            <w:pPr>
              <w:pStyle w:val="NormalnyWeb"/>
              <w:spacing w:before="120" w:beforeAutospacing="0" w:after="120" w:afterAutospacing="0"/>
              <w:ind w:left="309" w:hanging="309"/>
              <w:rPr>
                <w:color w:val="333333"/>
              </w:rPr>
            </w:pPr>
            <w:r>
              <w:rPr>
                <w:color w:val="333333"/>
              </w:rPr>
              <w:t xml:space="preserve">   - długość przestrzeni ładunkowej od drzwi do ścianki grodziowej w przedziale 2,4 - </w:t>
            </w:r>
            <w:r>
              <w:rPr>
                <w:color w:val="333333"/>
              </w:rPr>
              <w:lastRenderedPageBreak/>
              <w:t>2,7m ,</w:t>
            </w:r>
          </w:p>
          <w:p w:rsidR="009C07EB" w:rsidRDefault="009C07EB" w:rsidP="00F5632B">
            <w:pPr>
              <w:pStyle w:val="NormalnyWeb"/>
              <w:numPr>
                <w:ilvl w:val="0"/>
                <w:numId w:val="23"/>
              </w:numPr>
              <w:spacing w:before="120" w:beforeAutospacing="0" w:after="120" w:afterAutospacing="0"/>
              <w:jc w:val="both"/>
            </w:pPr>
            <w:r>
              <w:rPr>
                <w:color w:val="333333"/>
              </w:rPr>
              <w:t>wewnętrzna wysokość przestrzeni ładunkowej w przedziale 180 – 195 cm</w:t>
            </w:r>
          </w:p>
          <w:p w:rsidR="009C07EB" w:rsidRDefault="009C07EB" w:rsidP="00F5632B">
            <w:pPr>
              <w:pStyle w:val="NormalnyWeb"/>
              <w:numPr>
                <w:ilvl w:val="0"/>
                <w:numId w:val="23"/>
              </w:numPr>
              <w:spacing w:before="120" w:beforeAutospacing="0" w:after="120" w:afterAutospacing="0"/>
              <w:jc w:val="both"/>
            </w:pPr>
            <w:r>
              <w:rPr>
                <w:color w:val="333333"/>
              </w:rPr>
              <w:t>szerokość przestrzeni ładunkowej w przedziale 180 – 190 cm</w:t>
            </w:r>
            <w:r>
              <w:rPr>
                <w:color w:val="333333"/>
              </w:rPr>
              <w:br/>
              <w:t xml:space="preserve">- drzwi tylne umożliwiające załadunek i wyładunek nie oszklone </w:t>
            </w:r>
            <w:r>
              <w:br/>
              <w:t>-</w:t>
            </w:r>
            <w:r>
              <w:rPr>
                <w:color w:val="333333"/>
              </w:rPr>
              <w:t xml:space="preserve">      klapka w ściance </w:t>
            </w:r>
            <w:r w:rsidR="001B79BD">
              <w:rPr>
                <w:color w:val="333333"/>
              </w:rPr>
              <w:t>grodziowej na długie przedmioty</w:t>
            </w:r>
            <w:r>
              <w:rPr>
                <w:color w:val="333333"/>
              </w:rPr>
              <w:t> </w:t>
            </w:r>
          </w:p>
          <w:p w:rsidR="009C07EB" w:rsidRDefault="009C07EB" w:rsidP="00F5632B">
            <w:pPr>
              <w:pStyle w:val="NormalnyWeb"/>
              <w:numPr>
                <w:ilvl w:val="0"/>
                <w:numId w:val="23"/>
              </w:numPr>
              <w:spacing w:before="0" w:beforeAutospacing="0"/>
              <w:jc w:val="both"/>
            </w:pPr>
            <w:r>
              <w:rPr>
                <w:color w:val="333333"/>
              </w:rPr>
              <w:t xml:space="preserve">2 półki na ściance grodziowej na całej szerokości , pierwsza na wysokości 80 cm </w:t>
            </w:r>
            <w:r w:rsidRPr="00E8262D">
              <w:rPr>
                <w:color w:val="333333"/>
              </w:rPr>
              <w:t>(dolna krawędź ) od podłogi , druga na wysokości 135cm ( dolna krawędź ) od podłogi , obydwie półki o głębokości 60 cm</w:t>
            </w:r>
          </w:p>
          <w:p w:rsidR="00F5632B" w:rsidRDefault="009C07EB" w:rsidP="00F5632B">
            <w:pPr>
              <w:pStyle w:val="NormalnyWeb"/>
              <w:numPr>
                <w:ilvl w:val="0"/>
                <w:numId w:val="23"/>
              </w:numPr>
              <w:spacing w:before="0" w:beforeAutospacing="0"/>
              <w:jc w:val="both"/>
            </w:pPr>
            <w:r>
              <w:rPr>
                <w:color w:val="333333"/>
              </w:rPr>
              <w:t>półki zamocowane w sposób dający możliwość szybkiego demontażu</w:t>
            </w:r>
            <w:r w:rsidR="00F5632B">
              <w:t xml:space="preserve"> </w:t>
            </w:r>
          </w:p>
          <w:p w:rsidR="009C07EB" w:rsidRPr="00ED343F" w:rsidRDefault="009C07EB" w:rsidP="00F5632B">
            <w:pPr>
              <w:pStyle w:val="NormalnyWeb"/>
              <w:numPr>
                <w:ilvl w:val="0"/>
                <w:numId w:val="23"/>
              </w:numPr>
              <w:spacing w:before="0" w:beforeAutospacing="0"/>
              <w:jc w:val="both"/>
            </w:pPr>
            <w:r>
              <w:rPr>
                <w:color w:val="333333"/>
              </w:rPr>
              <w:t>dokumentacja homologacyjna</w:t>
            </w: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9C07EB" w:rsidRDefault="009C07EB" w:rsidP="007A4109"/>
        </w:tc>
      </w:tr>
    </w:tbl>
    <w:p w:rsidR="009C07EB" w:rsidRDefault="009C07EB" w:rsidP="009C07EB"/>
    <w:p w:rsidR="009C07EB" w:rsidRDefault="009C07EB" w:rsidP="009C07EB"/>
    <w:p w:rsidR="009C07EB" w:rsidRDefault="009C07EB" w:rsidP="009C07EB"/>
    <w:p w:rsidR="009C07EB" w:rsidRDefault="009C07EB" w:rsidP="009C07EB">
      <w:pPr>
        <w:pStyle w:val="NormalnyWeb"/>
        <w:tabs>
          <w:tab w:val="left" w:pos="142"/>
        </w:tabs>
        <w:spacing w:before="120" w:beforeAutospacing="0"/>
        <w:rPr>
          <w:color w:val="000000"/>
        </w:rPr>
      </w:pPr>
    </w:p>
    <w:p w:rsidR="009C07EB" w:rsidRDefault="009C07EB" w:rsidP="009C07E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color w:val="000000"/>
        </w:rPr>
        <w:br/>
      </w: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C1858" w:rsidRDefault="004C1858" w:rsidP="004C1858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9C07EB" w:rsidRPr="004C1858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/>
    <w:p w:rsidR="009C07EB" w:rsidRDefault="009C07EB" w:rsidP="00227C40">
      <w:pPr>
        <w:pStyle w:val="NormalnyWeb"/>
        <w:spacing w:before="120" w:beforeAutospacing="0"/>
        <w:rPr>
          <w:color w:val="333333"/>
        </w:rPr>
      </w:pPr>
    </w:p>
    <w:p w:rsidR="009C07EB" w:rsidRDefault="009C07EB" w:rsidP="00227C40">
      <w:pPr>
        <w:pStyle w:val="NormalnyWeb"/>
        <w:spacing w:before="120" w:beforeAutospacing="0"/>
        <w:rPr>
          <w:color w:val="333333"/>
        </w:rPr>
      </w:pPr>
    </w:p>
    <w:p w:rsidR="009C07EB" w:rsidRDefault="009C07EB" w:rsidP="00227C40">
      <w:pPr>
        <w:pStyle w:val="NormalnyWeb"/>
        <w:spacing w:before="120" w:beforeAutospacing="0"/>
        <w:rPr>
          <w:color w:val="333333"/>
        </w:rPr>
      </w:pPr>
    </w:p>
    <w:p w:rsidR="0004420C" w:rsidRDefault="0004420C" w:rsidP="001E35EC">
      <w:pPr>
        <w:spacing w:line="276" w:lineRule="auto"/>
      </w:pPr>
    </w:p>
    <w:p w:rsidR="005A7374" w:rsidRDefault="005A7374" w:rsidP="001E35EC">
      <w:pPr>
        <w:spacing w:line="276" w:lineRule="auto"/>
      </w:pPr>
    </w:p>
    <w:p w:rsidR="005A7374" w:rsidRDefault="005A7374" w:rsidP="001E35EC">
      <w:pPr>
        <w:spacing w:line="276" w:lineRule="auto"/>
      </w:pPr>
    </w:p>
    <w:p w:rsidR="005A7374" w:rsidRDefault="005A7374" w:rsidP="001E35EC">
      <w:pPr>
        <w:spacing w:line="276" w:lineRule="auto"/>
      </w:pPr>
    </w:p>
    <w:p w:rsidR="005A7374" w:rsidRDefault="005A7374" w:rsidP="001E35E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4420C" w:rsidRDefault="0004420C" w:rsidP="001E35E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>: PN/</w:t>
      </w:r>
      <w:r w:rsidR="005523A7">
        <w:rPr>
          <w:rFonts w:ascii="Times New Roman" w:hAnsi="Times New Roman" w:cs="Times New Roman"/>
          <w:b/>
        </w:rPr>
        <w:t>04</w:t>
      </w:r>
      <w:r w:rsidR="00C93E3C">
        <w:rPr>
          <w:rFonts w:ascii="Times New Roman" w:hAnsi="Times New Roman" w:cs="Times New Roman"/>
          <w:b/>
        </w:rPr>
        <w:t>/201</w:t>
      </w:r>
      <w:r w:rsidR="00C44B3B">
        <w:rPr>
          <w:rFonts w:ascii="Times New Roman" w:hAnsi="Times New Roman" w:cs="Times New Roman"/>
          <w:b/>
        </w:rPr>
        <w:t>7</w:t>
      </w: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5523A7" w:rsidRPr="00420223" w:rsidRDefault="00361020" w:rsidP="003E0F1F">
      <w:pPr>
        <w:pStyle w:val="Tekstpodstawowy21"/>
        <w:tabs>
          <w:tab w:val="left" w:pos="3261"/>
          <w:tab w:val="left" w:pos="5103"/>
        </w:tabs>
        <w:rPr>
          <w:rFonts w:ascii="Times New Roman" w:hAnsi="Times New Roman" w:cs="Times New Roman"/>
          <w:b/>
          <w:szCs w:val="24"/>
        </w:rPr>
      </w:pPr>
      <w:r w:rsidRPr="00C75C75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  <w:r w:rsidR="00C75C75">
        <w:rPr>
          <w:rFonts w:ascii="Times New Roman" w:hAnsi="Times New Roman" w:cs="Times New Roman"/>
          <w:lang w:val="cs-CZ"/>
        </w:rPr>
        <w:t xml:space="preserve"> </w:t>
      </w:r>
      <w:r w:rsidR="00C75C75" w:rsidRPr="00C75C75">
        <w:rPr>
          <w:rFonts w:ascii="Times New Roman" w:hAnsi="Times New Roman" w:cs="Times New Roman"/>
        </w:rPr>
        <w:t xml:space="preserve">o wartości nie przekraczającej </w:t>
      </w:r>
      <w:r w:rsidR="00C75C75" w:rsidRPr="00522AA3">
        <w:rPr>
          <w:rFonts w:ascii="Times New Roman" w:hAnsi="Times New Roman" w:cs="Times New Roman"/>
        </w:rPr>
        <w:t xml:space="preserve">kwoty </w:t>
      </w:r>
      <w:r w:rsidR="00522AA3" w:rsidRPr="00522AA3">
        <w:rPr>
          <w:rFonts w:ascii="Times New Roman" w:hAnsi="Times New Roman" w:cs="Times New Roman"/>
        </w:rPr>
        <w:t>209</w:t>
      </w:r>
      <w:r w:rsidR="00C75C75" w:rsidRPr="00522AA3">
        <w:rPr>
          <w:rFonts w:ascii="Times New Roman" w:hAnsi="Times New Roman" w:cs="Times New Roman"/>
        </w:rPr>
        <w:t xml:space="preserve"> tys.</w:t>
      </w:r>
      <w:r w:rsidR="00C75C75" w:rsidRPr="00C75C75">
        <w:rPr>
          <w:rFonts w:ascii="Times New Roman" w:hAnsi="Times New Roman" w:cs="Times New Roman"/>
        </w:rPr>
        <w:t xml:space="preserve"> Euro </w:t>
      </w:r>
      <w:r w:rsidR="00DD2E58" w:rsidRPr="00C75C75">
        <w:rPr>
          <w:rFonts w:ascii="Times New Roman" w:hAnsi="Times New Roman" w:cs="Times New Roman"/>
          <w:b/>
          <w:lang w:val="cs-CZ"/>
        </w:rPr>
        <w:t>n</w:t>
      </w:r>
      <w:r w:rsidRPr="00C75C75">
        <w:rPr>
          <w:rFonts w:ascii="Times New Roman" w:hAnsi="Times New Roman" w:cs="Times New Roman"/>
          <w:b/>
          <w:lang w:val="cs-CZ"/>
        </w:rPr>
        <w:t>a</w:t>
      </w:r>
      <w:r w:rsidR="00D4551B" w:rsidRPr="00C75C75">
        <w:rPr>
          <w:rFonts w:ascii="Times New Roman" w:hAnsi="Times New Roman" w:cs="Times New Roman"/>
          <w:b/>
          <w:lang w:val="cs-CZ"/>
        </w:rPr>
        <w:t xml:space="preserve"> </w:t>
      </w:r>
      <w:r w:rsidR="005523A7" w:rsidRPr="00420223">
        <w:rPr>
          <w:rFonts w:ascii="Times New Roman" w:hAnsi="Times New Roman" w:cs="Times New Roman"/>
          <w:b/>
          <w:szCs w:val="24"/>
        </w:rPr>
        <w:t>„Zakup samochodu dostawczego z zabudową typu furgon 6 osób + kierowca”</w:t>
      </w:r>
    </w:p>
    <w:p w:rsidR="0099738C" w:rsidRPr="001D1AE7" w:rsidRDefault="001D1AE7" w:rsidP="003E0F1F">
      <w:pPr>
        <w:pStyle w:val="Default"/>
        <w:jc w:val="both"/>
        <w:rPr>
          <w:b/>
          <w:lang w:val="cs-CZ"/>
        </w:rPr>
      </w:pPr>
      <w:r>
        <w:rPr>
          <w:b/>
          <w:lang w:val="cs-CZ"/>
        </w:rPr>
        <w:t xml:space="preserve">1. </w:t>
      </w:r>
      <w:r w:rsidR="00361020" w:rsidRPr="001D1AE7">
        <w:rPr>
          <w:b/>
          <w:lang w:val="cs-CZ"/>
        </w:rPr>
        <w:t>DANE WYKONAWCY:</w:t>
      </w:r>
    </w:p>
    <w:p w:rsidR="00361020" w:rsidRDefault="00361020" w:rsidP="00361020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  <w:r w:rsidR="003E0F1F">
        <w:rPr>
          <w:b/>
          <w:lang w:val="cs-CZ"/>
        </w:rPr>
        <w:t>...</w:t>
      </w:r>
    </w:p>
    <w:p w:rsidR="001D1AE7" w:rsidRPr="00142F01" w:rsidRDefault="00351B93" w:rsidP="00361020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  <w:r w:rsidR="003E0F1F">
        <w:rPr>
          <w:b/>
          <w:lang w:val="cs-CZ"/>
        </w:rPr>
        <w:t>.............</w:t>
      </w:r>
    </w:p>
    <w:p w:rsidR="00361020" w:rsidRDefault="00361020" w:rsidP="00361020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1D1AE7" w:rsidRDefault="00361020" w:rsidP="00361020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361020" w:rsidRDefault="00361020" w:rsidP="00361020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 w:rsidR="00351B93"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 w:rsidR="00351B93">
        <w:rPr>
          <w:b/>
          <w:lang w:val="cs-CZ"/>
        </w:rPr>
        <w:t>....</w:t>
      </w:r>
    </w:p>
    <w:p w:rsidR="00361020" w:rsidRPr="00351B93" w:rsidRDefault="00361020" w:rsidP="00361020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 w:rsidR="00C93E3C"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 w:rsidR="00351B93">
        <w:rPr>
          <w:b/>
          <w:lang w:val="cs-CZ"/>
        </w:rPr>
        <w:t>...........</w:t>
      </w:r>
    </w:p>
    <w:p w:rsidR="00361020" w:rsidRPr="00351B93" w:rsidRDefault="00361020" w:rsidP="00361020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 w:rsidR="00351B93">
        <w:rPr>
          <w:b/>
          <w:lang w:val="cs-CZ"/>
        </w:rPr>
        <w:t>............</w:t>
      </w:r>
    </w:p>
    <w:p w:rsidR="00361020" w:rsidRPr="00351B93" w:rsidRDefault="00361020" w:rsidP="00361020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 w:rsidR="00207947">
        <w:rPr>
          <w:b/>
          <w:lang w:val="cs-CZ"/>
        </w:rPr>
        <w:t>…………………………………….………………………..</w:t>
      </w:r>
      <w:r w:rsidR="00351B93">
        <w:rPr>
          <w:b/>
          <w:lang w:val="cs-CZ"/>
        </w:rPr>
        <w:t>….......................</w:t>
      </w:r>
    </w:p>
    <w:p w:rsidR="000A3867" w:rsidRDefault="000A3867" w:rsidP="001D1AE7">
      <w:pPr>
        <w:spacing w:after="40"/>
        <w:contextualSpacing/>
        <w:jc w:val="both"/>
        <w:rPr>
          <w:b/>
          <w:lang w:val="cs-CZ"/>
        </w:rPr>
      </w:pPr>
    </w:p>
    <w:p w:rsidR="00361020" w:rsidRDefault="001D1AE7" w:rsidP="001D1AE7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="00361020" w:rsidRPr="00351B93">
        <w:rPr>
          <w:b/>
          <w:lang w:val="cs-CZ"/>
        </w:rPr>
        <w:t>OFEROWANY PRZEDMIOT ZAMÓWIENIA:</w:t>
      </w:r>
    </w:p>
    <w:p w:rsidR="005523A7" w:rsidRPr="00420223" w:rsidRDefault="00142F01" w:rsidP="005523A7">
      <w:pPr>
        <w:pStyle w:val="Tekstpodstawowy21"/>
        <w:tabs>
          <w:tab w:val="left" w:pos="3261"/>
          <w:tab w:val="left" w:pos="5103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…………………………………………………………………………………………………...</w:t>
      </w:r>
    </w:p>
    <w:p w:rsidR="0099738C" w:rsidRPr="00351B93" w:rsidRDefault="001D1AE7" w:rsidP="001D1AE7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="00361020" w:rsidRPr="00351B93">
        <w:rPr>
          <w:b/>
          <w:lang w:val="cs-CZ"/>
        </w:rPr>
        <w:t>ŁĄCZNA CENA OFERTOWA:</w:t>
      </w:r>
    </w:p>
    <w:p w:rsidR="00361020" w:rsidRDefault="00361020" w:rsidP="00361020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351B93" w:rsidRPr="00351B93" w:rsidRDefault="00351B93" w:rsidP="00361020">
      <w:pPr>
        <w:spacing w:after="40"/>
        <w:contextualSpacing/>
        <w:rPr>
          <w:rFonts w:eastAsia="Calibri"/>
          <w:lang w:val="cs-CZ" w:eastAsia="en-US"/>
        </w:rPr>
      </w:pPr>
    </w:p>
    <w:p w:rsidR="00351B93" w:rsidRDefault="00351B93" w:rsidP="00361020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351B93" w:rsidRDefault="00351B93" w:rsidP="00361020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</w:t>
      </w:r>
      <w:r w:rsidR="002B02FB">
        <w:rPr>
          <w:b/>
          <w:lang w:val="cs-CZ"/>
        </w:rPr>
        <w:t>............</w:t>
      </w:r>
      <w:r>
        <w:rPr>
          <w:b/>
          <w:lang w:val="cs-CZ"/>
        </w:rPr>
        <w:t>)</w:t>
      </w:r>
    </w:p>
    <w:p w:rsidR="00351B93" w:rsidRDefault="0099738C" w:rsidP="00361020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</w:t>
      </w:r>
      <w:r w:rsidR="002B02FB">
        <w:rPr>
          <w:b/>
          <w:lang w:val="cs-CZ"/>
        </w:rPr>
        <w:t>........</w:t>
      </w:r>
    </w:p>
    <w:p w:rsidR="0099738C" w:rsidRPr="00351B93" w:rsidRDefault="0099738C" w:rsidP="00361020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</w:t>
      </w:r>
      <w:r w:rsidR="002B02FB">
        <w:rPr>
          <w:b/>
          <w:lang w:val="cs-CZ"/>
        </w:rPr>
        <w:t>..............</w:t>
      </w:r>
      <w:r>
        <w:rPr>
          <w:b/>
          <w:lang w:val="cs-CZ"/>
        </w:rPr>
        <w:t>ł)</w:t>
      </w:r>
    </w:p>
    <w:p w:rsidR="005523A7" w:rsidRPr="003E0F1F" w:rsidRDefault="00361020" w:rsidP="003E0F1F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5523A7" w:rsidRPr="005523A7" w:rsidRDefault="005523A7" w:rsidP="005523A7">
      <w:pPr>
        <w:tabs>
          <w:tab w:val="left" w:pos="284"/>
        </w:tabs>
        <w:spacing w:line="360" w:lineRule="auto"/>
        <w:ind w:left="284" w:hanging="284"/>
        <w:jc w:val="both"/>
      </w:pPr>
      <w:r w:rsidRPr="005523A7">
        <w:t>Oferowany samochód:   marka .............................</w:t>
      </w:r>
      <w:r w:rsidR="0004420C">
        <w:t>..</w:t>
      </w:r>
      <w:r w:rsidRPr="005523A7">
        <w:t xml:space="preserve"> model ........</w:t>
      </w:r>
      <w:r w:rsidR="0004420C">
        <w:t>...................</w:t>
      </w:r>
      <w:r w:rsidRPr="005523A7">
        <w:t>.</w:t>
      </w:r>
      <w:r w:rsidR="0004420C">
        <w:t xml:space="preserve">rok </w:t>
      </w:r>
      <w:proofErr w:type="spellStart"/>
      <w:r w:rsidR="0004420C">
        <w:t>prod</w:t>
      </w:r>
      <w:proofErr w:type="spellEnd"/>
      <w:r w:rsidR="0004420C">
        <w:t>. ……….</w:t>
      </w:r>
      <w:r w:rsidRPr="005523A7">
        <w:t xml:space="preserve"> </w:t>
      </w:r>
    </w:p>
    <w:p w:rsidR="005523A7" w:rsidRPr="005523A7" w:rsidRDefault="005523A7" w:rsidP="005523A7">
      <w:pPr>
        <w:tabs>
          <w:tab w:val="left" w:pos="284"/>
        </w:tabs>
        <w:spacing w:line="360" w:lineRule="auto"/>
        <w:ind w:left="284" w:hanging="284"/>
        <w:jc w:val="both"/>
        <w:rPr>
          <w:i/>
        </w:rPr>
      </w:pPr>
      <w:r w:rsidRPr="005523A7">
        <w:t>-  pojemność silnika</w:t>
      </w:r>
      <w:r w:rsidRPr="005523A7">
        <w:rPr>
          <w:i/>
          <w:vertAlign w:val="superscript"/>
        </w:rPr>
        <w:t>2)</w:t>
      </w:r>
      <w:r w:rsidRPr="005523A7">
        <w:t>:</w:t>
      </w:r>
      <w:r w:rsidRPr="005523A7">
        <w:tab/>
      </w:r>
      <w:r w:rsidRPr="005523A7">
        <w:tab/>
      </w:r>
      <w:r w:rsidRPr="005523A7">
        <w:tab/>
      </w:r>
      <w:r w:rsidRPr="005523A7">
        <w:tab/>
      </w:r>
      <w:r w:rsidRPr="005523A7">
        <w:tab/>
        <w:t>......... cm</w:t>
      </w:r>
      <w:r w:rsidRPr="005523A7">
        <w:rPr>
          <w:vertAlign w:val="superscript"/>
        </w:rPr>
        <w:t xml:space="preserve">3     </w:t>
      </w:r>
      <w:r w:rsidRPr="005523A7">
        <w:t xml:space="preserve">       </w:t>
      </w:r>
    </w:p>
    <w:p w:rsidR="005523A7" w:rsidRPr="005523A7" w:rsidRDefault="005523A7" w:rsidP="005523A7">
      <w:pPr>
        <w:tabs>
          <w:tab w:val="left" w:pos="284"/>
        </w:tabs>
        <w:spacing w:line="360" w:lineRule="auto"/>
        <w:ind w:left="284" w:hanging="284"/>
        <w:jc w:val="both"/>
      </w:pPr>
      <w:r w:rsidRPr="005523A7">
        <w:t>-  moc silnika</w:t>
      </w:r>
      <w:r w:rsidRPr="005523A7">
        <w:rPr>
          <w:i/>
          <w:vertAlign w:val="superscript"/>
        </w:rPr>
        <w:t>3)</w:t>
      </w:r>
      <w:r w:rsidRPr="005523A7">
        <w:rPr>
          <w:vertAlign w:val="superscript"/>
        </w:rPr>
        <w:t xml:space="preserve"> </w:t>
      </w:r>
      <w:r w:rsidR="00623D4F">
        <w:t>:</w:t>
      </w:r>
      <w:r w:rsidR="00623D4F">
        <w:tab/>
      </w:r>
      <w:r w:rsidR="00623D4F">
        <w:tab/>
      </w:r>
      <w:r w:rsidR="00623D4F">
        <w:tab/>
      </w:r>
      <w:r w:rsidR="00623D4F">
        <w:tab/>
      </w:r>
      <w:r w:rsidR="00623D4F">
        <w:tab/>
      </w:r>
      <w:r w:rsidR="00623D4F">
        <w:tab/>
        <w:t>......... KM</w:t>
      </w:r>
      <w:r w:rsidRPr="005523A7">
        <w:t xml:space="preserve">               </w:t>
      </w:r>
    </w:p>
    <w:p w:rsidR="005523A7" w:rsidRPr="005523A7" w:rsidRDefault="005523A7" w:rsidP="005523A7">
      <w:pPr>
        <w:tabs>
          <w:tab w:val="left" w:pos="284"/>
        </w:tabs>
        <w:spacing w:line="360" w:lineRule="auto"/>
        <w:ind w:left="284" w:hanging="284"/>
        <w:jc w:val="both"/>
      </w:pPr>
      <w:r w:rsidRPr="005523A7">
        <w:t>-  zużycie paliwa w warunkach miejskich:</w:t>
      </w:r>
      <w:r>
        <w:tab/>
        <w:t xml:space="preserve">                      </w:t>
      </w:r>
      <w:r w:rsidRPr="005523A7">
        <w:t>.........  l/100 km</w:t>
      </w:r>
    </w:p>
    <w:p w:rsidR="005523A7" w:rsidRPr="005523A7" w:rsidRDefault="005523A7" w:rsidP="005523A7">
      <w:pPr>
        <w:tabs>
          <w:tab w:val="left" w:pos="284"/>
        </w:tabs>
        <w:spacing w:line="360" w:lineRule="auto"/>
        <w:ind w:left="284" w:hanging="284"/>
        <w:jc w:val="both"/>
      </w:pPr>
      <w:r w:rsidRPr="005523A7">
        <w:t>-  emisja dwutlenku węgla w warunkach miejskich:</w:t>
      </w:r>
      <w:r w:rsidRPr="005523A7">
        <w:tab/>
      </w:r>
      <w:r w:rsidRPr="005523A7">
        <w:tab/>
        <w:t>......... g/km</w:t>
      </w:r>
    </w:p>
    <w:p w:rsidR="005523A7" w:rsidRPr="005523A7" w:rsidRDefault="005523A7" w:rsidP="005523A7">
      <w:pPr>
        <w:tabs>
          <w:tab w:val="left" w:pos="284"/>
        </w:tabs>
        <w:spacing w:after="120" w:line="360" w:lineRule="auto"/>
        <w:ind w:left="284" w:hanging="284"/>
        <w:jc w:val="both"/>
      </w:pPr>
      <w:r w:rsidRPr="005523A7">
        <w:t>-  poziom emisji spalin  według normy Euro</w:t>
      </w:r>
      <w:r w:rsidRPr="005523A7">
        <w:rPr>
          <w:i/>
          <w:vertAlign w:val="superscript"/>
        </w:rPr>
        <w:t>4)</w:t>
      </w:r>
      <w:r w:rsidRPr="005523A7">
        <w:t>:</w:t>
      </w:r>
      <w:r w:rsidRPr="005523A7">
        <w:tab/>
      </w:r>
      <w:r>
        <w:t xml:space="preserve">  </w:t>
      </w:r>
      <w:r w:rsidRPr="005523A7">
        <w:t xml:space="preserve">Euro  ....... </w:t>
      </w:r>
    </w:p>
    <w:p w:rsidR="005523A7" w:rsidRPr="00623D4F" w:rsidRDefault="005523A7" w:rsidP="005523A7">
      <w:pPr>
        <w:ind w:left="426" w:right="-30"/>
        <w:jc w:val="both"/>
        <w:rPr>
          <w:i/>
          <w:sz w:val="20"/>
          <w:szCs w:val="20"/>
          <w:vertAlign w:val="superscript"/>
        </w:rPr>
      </w:pPr>
      <w:r w:rsidRPr="00623D4F">
        <w:rPr>
          <w:i/>
          <w:sz w:val="20"/>
          <w:szCs w:val="20"/>
          <w:vertAlign w:val="superscript"/>
        </w:rPr>
        <w:t xml:space="preserve">2)   </w:t>
      </w:r>
      <w:r w:rsidRPr="00623D4F">
        <w:rPr>
          <w:i/>
          <w:sz w:val="20"/>
          <w:szCs w:val="20"/>
        </w:rPr>
        <w:t xml:space="preserve">-  wymagane min. </w:t>
      </w:r>
      <w:r w:rsidR="00623D4F" w:rsidRPr="00623D4F">
        <w:rPr>
          <w:i/>
          <w:sz w:val="20"/>
          <w:szCs w:val="20"/>
        </w:rPr>
        <w:t>1950</w:t>
      </w:r>
      <w:r w:rsidRPr="00623D4F">
        <w:rPr>
          <w:i/>
          <w:sz w:val="20"/>
          <w:szCs w:val="20"/>
        </w:rPr>
        <w:t xml:space="preserve"> cm</w:t>
      </w:r>
      <w:r w:rsidRPr="00623D4F">
        <w:rPr>
          <w:i/>
          <w:sz w:val="20"/>
          <w:szCs w:val="20"/>
          <w:vertAlign w:val="superscript"/>
        </w:rPr>
        <w:t>3</w:t>
      </w:r>
    </w:p>
    <w:p w:rsidR="005523A7" w:rsidRPr="00623D4F" w:rsidRDefault="005523A7" w:rsidP="005523A7">
      <w:pPr>
        <w:ind w:left="426" w:right="-30"/>
        <w:jc w:val="both"/>
        <w:rPr>
          <w:i/>
          <w:sz w:val="20"/>
          <w:szCs w:val="20"/>
        </w:rPr>
      </w:pPr>
      <w:r w:rsidRPr="00623D4F">
        <w:rPr>
          <w:i/>
          <w:sz w:val="20"/>
          <w:szCs w:val="20"/>
          <w:vertAlign w:val="superscript"/>
        </w:rPr>
        <w:t xml:space="preserve">3) </w:t>
      </w:r>
      <w:r w:rsidRPr="00623D4F">
        <w:rPr>
          <w:i/>
          <w:sz w:val="20"/>
          <w:szCs w:val="20"/>
        </w:rPr>
        <w:t xml:space="preserve"> -  wymagane min. </w:t>
      </w:r>
      <w:r w:rsidR="00623D4F" w:rsidRPr="00623D4F">
        <w:rPr>
          <w:i/>
          <w:sz w:val="20"/>
          <w:szCs w:val="20"/>
        </w:rPr>
        <w:t>145KM</w:t>
      </w:r>
    </w:p>
    <w:p w:rsidR="005F1079" w:rsidRPr="003E0F1F" w:rsidRDefault="005523A7" w:rsidP="003E0F1F">
      <w:pPr>
        <w:ind w:left="426" w:right="-30"/>
        <w:jc w:val="both"/>
        <w:rPr>
          <w:i/>
          <w:sz w:val="20"/>
          <w:szCs w:val="20"/>
        </w:rPr>
      </w:pPr>
      <w:r w:rsidRPr="00623D4F">
        <w:rPr>
          <w:i/>
          <w:sz w:val="20"/>
          <w:szCs w:val="20"/>
          <w:vertAlign w:val="superscript"/>
        </w:rPr>
        <w:t xml:space="preserve">4) </w:t>
      </w:r>
      <w:r w:rsidRPr="00623D4F">
        <w:rPr>
          <w:i/>
          <w:sz w:val="20"/>
          <w:szCs w:val="20"/>
        </w:rPr>
        <w:t>-  wymagane min. Euro 5</w:t>
      </w:r>
    </w:p>
    <w:p w:rsidR="00855B15" w:rsidRPr="001D1AE7" w:rsidRDefault="001D1AE7" w:rsidP="001D1AE7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 xml:space="preserve">4. </w:t>
      </w:r>
      <w:r w:rsidR="00361020" w:rsidRPr="001D1AE7">
        <w:rPr>
          <w:b/>
          <w:lang w:val="cs-CZ"/>
        </w:rPr>
        <w:t>OŚWIADCZENIA:</w:t>
      </w:r>
    </w:p>
    <w:p w:rsidR="00E135D9" w:rsidRDefault="00ED6BDA" w:rsidP="004A0F5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hanging="502"/>
        <w:jc w:val="both"/>
        <w:rPr>
          <w:lang w:val="cs-CZ"/>
        </w:rPr>
      </w:pPr>
      <w:r w:rsidRPr="00ED6BDA">
        <w:rPr>
          <w:lang w:val="cs-CZ"/>
        </w:rPr>
        <w:t xml:space="preserve">Oświadczamy, że zamówienie będzie realizowane w terminie do </w:t>
      </w:r>
      <w:r w:rsidR="005523A7">
        <w:rPr>
          <w:lang w:val="cs-CZ"/>
        </w:rPr>
        <w:t>.................................</w:t>
      </w:r>
    </w:p>
    <w:p w:rsidR="005523A7" w:rsidRPr="005523A7" w:rsidRDefault="005523A7" w:rsidP="004A0F5C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hanging="502"/>
        <w:jc w:val="both"/>
        <w:rPr>
          <w:b/>
        </w:rPr>
      </w:pPr>
      <w:r w:rsidRPr="005523A7">
        <w:t>Udzielamy następującej gwarancji na dostarczony samochód:</w:t>
      </w:r>
      <w:r w:rsidRPr="005523A7">
        <w:rPr>
          <w:b/>
        </w:rPr>
        <w:t xml:space="preserve">  </w:t>
      </w:r>
    </w:p>
    <w:p w:rsidR="005523A7" w:rsidRPr="003E0F1F" w:rsidRDefault="003E0F1F" w:rsidP="003E0F1F">
      <w:pPr>
        <w:tabs>
          <w:tab w:val="left" w:pos="1620"/>
          <w:tab w:val="left" w:pos="6660"/>
        </w:tabs>
        <w:spacing w:line="276" w:lineRule="auto"/>
        <w:ind w:left="1134" w:hanging="348"/>
        <w:jc w:val="both"/>
        <w:rPr>
          <w:b/>
        </w:rPr>
      </w:pPr>
      <w:r>
        <w:rPr>
          <w:b/>
        </w:rPr>
        <w:t xml:space="preserve">a) </w:t>
      </w:r>
      <w:r w:rsidR="005523A7" w:rsidRPr="003E0F1F">
        <w:rPr>
          <w:b/>
        </w:rPr>
        <w:t>na części mechaniczne (silnik, podzespoły) bez limitu kilometrów - ….. (minimum 24 miesiące),</w:t>
      </w:r>
    </w:p>
    <w:p w:rsidR="005523A7" w:rsidRPr="003E0F1F" w:rsidRDefault="003E0F1F" w:rsidP="003E0F1F">
      <w:pPr>
        <w:tabs>
          <w:tab w:val="left" w:pos="1620"/>
          <w:tab w:val="left" w:pos="6660"/>
        </w:tabs>
        <w:spacing w:line="276" w:lineRule="auto"/>
        <w:jc w:val="both"/>
        <w:rPr>
          <w:b/>
        </w:rPr>
      </w:pPr>
      <w:r>
        <w:rPr>
          <w:b/>
        </w:rPr>
        <w:t xml:space="preserve">             b)  </w:t>
      </w:r>
      <w:r w:rsidR="005523A7" w:rsidRPr="003E0F1F">
        <w:rPr>
          <w:b/>
        </w:rPr>
        <w:t>na perforację blach nadwozia – ….. (minimum 96 miesięcy),</w:t>
      </w:r>
    </w:p>
    <w:p w:rsidR="005523A7" w:rsidRPr="003E0F1F" w:rsidRDefault="003E0F1F" w:rsidP="003E0F1F">
      <w:pPr>
        <w:tabs>
          <w:tab w:val="left" w:pos="1620"/>
          <w:tab w:val="left" w:pos="6660"/>
        </w:tabs>
        <w:spacing w:line="276" w:lineRule="auto"/>
        <w:jc w:val="both"/>
        <w:rPr>
          <w:b/>
        </w:rPr>
      </w:pPr>
      <w:r>
        <w:rPr>
          <w:b/>
        </w:rPr>
        <w:t xml:space="preserve">             c)  </w:t>
      </w:r>
      <w:r w:rsidR="005523A7" w:rsidRPr="003E0F1F">
        <w:rPr>
          <w:b/>
        </w:rPr>
        <w:t>na lakier - …..  (minimum 36 miesięcy).</w:t>
      </w:r>
    </w:p>
    <w:p w:rsidR="00361020" w:rsidRPr="00351B93" w:rsidRDefault="00361020" w:rsidP="004A0F5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284" w:firstLine="0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361020" w:rsidRPr="00351B93" w:rsidRDefault="00361020" w:rsidP="004A0F5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709" w:hanging="425"/>
        <w:jc w:val="both"/>
        <w:rPr>
          <w:lang w:val="cs-CZ"/>
        </w:rPr>
      </w:pPr>
      <w:r w:rsidRPr="00351B93">
        <w:rPr>
          <w:lang w:val="cs-CZ"/>
        </w:rPr>
        <w:t xml:space="preserve">zapoznaliśmy się ze Specyfikacją Istotnych Warunków Zamówienia oraz wzorem </w:t>
      </w:r>
      <w:r w:rsidR="003E0F1F">
        <w:rPr>
          <w:lang w:val="cs-CZ"/>
        </w:rPr>
        <w:t xml:space="preserve">    </w:t>
      </w:r>
      <w:r w:rsidRPr="00351B93">
        <w:rPr>
          <w:lang w:val="cs-CZ"/>
        </w:rPr>
        <w:t>umowy i nie wnosimy do nich zastrzeżeń oraz przyjmujemy warunki w nich zawarte;</w:t>
      </w:r>
    </w:p>
    <w:p w:rsidR="00361020" w:rsidRPr="00351B93" w:rsidRDefault="00361020" w:rsidP="004A0F5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hanging="502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 w:rsidR="002C18D0"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C44B3B" w:rsidRDefault="00361020" w:rsidP="004A0F5C">
      <w:pPr>
        <w:numPr>
          <w:ilvl w:val="0"/>
          <w:numId w:val="6"/>
        </w:numPr>
        <w:tabs>
          <w:tab w:val="left" w:pos="459"/>
        </w:tabs>
        <w:spacing w:after="40"/>
        <w:ind w:hanging="502"/>
        <w:jc w:val="both"/>
        <w:rPr>
          <w:lang w:val="cs-CZ"/>
        </w:rPr>
      </w:pPr>
      <w:r w:rsidRPr="00351B93">
        <w:rPr>
          <w:lang w:val="cs-CZ"/>
        </w:rPr>
        <w:t>akceptujemy, iż zapłata za zrealizowanie zamówienia następować będzie na zas</w:t>
      </w:r>
      <w:r w:rsidR="00926113"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 w:rsidR="00DB1CA4">
        <w:rPr>
          <w:lang w:val="cs-CZ"/>
        </w:rPr>
        <w:t>ciagu</w:t>
      </w:r>
      <w:r w:rsidR="002A20E8">
        <w:rPr>
          <w:b/>
          <w:lang w:val="cs-CZ"/>
        </w:rPr>
        <w:t xml:space="preserve"> 30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225282" w:rsidRDefault="00225282" w:rsidP="004A0F5C">
      <w:pPr>
        <w:numPr>
          <w:ilvl w:val="0"/>
          <w:numId w:val="6"/>
        </w:numPr>
        <w:tabs>
          <w:tab w:val="left" w:pos="459"/>
        </w:tabs>
        <w:spacing w:after="40"/>
        <w:ind w:hanging="502"/>
        <w:jc w:val="both"/>
        <w:rPr>
          <w:lang w:val="cs-CZ"/>
        </w:rPr>
      </w:pPr>
      <w:r>
        <w:rPr>
          <w:lang w:val="cs-CZ"/>
        </w:rPr>
        <w:t>wskazujemy dostępność oświadczeń lub dokumentów w formie elektronicznej, które Zamawiający może samodzielnie pobrać z baz danych:................................................</w:t>
      </w:r>
    </w:p>
    <w:p w:rsidR="00225282" w:rsidRPr="003E0F1F" w:rsidRDefault="00225282" w:rsidP="00225282">
      <w:pPr>
        <w:tabs>
          <w:tab w:val="left" w:pos="459"/>
        </w:tabs>
        <w:spacing w:after="40"/>
        <w:ind w:left="459"/>
        <w:jc w:val="both"/>
        <w:rPr>
          <w:lang w:val="cs-CZ"/>
        </w:rPr>
      </w:pPr>
      <w:r>
        <w:rPr>
          <w:lang w:val="cs-CZ"/>
        </w:rPr>
        <w:t xml:space="preserve">     ....................................................................................................................................</w:t>
      </w:r>
    </w:p>
    <w:p w:rsidR="00855B15" w:rsidRPr="001D1AE7" w:rsidRDefault="001D1AE7" w:rsidP="001D1AE7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="00351B93" w:rsidRPr="001D1AE7">
        <w:rPr>
          <w:b/>
          <w:lang w:val="cs-CZ"/>
        </w:rPr>
        <w:t>ZOBOWIĄZANIA W PRZYPADKU PRZYZNANIA ZAMÓWIENIA:</w:t>
      </w:r>
    </w:p>
    <w:p w:rsidR="00351B93" w:rsidRPr="00351B93" w:rsidRDefault="00351B93" w:rsidP="004A0F5C">
      <w:pPr>
        <w:numPr>
          <w:ilvl w:val="0"/>
          <w:numId w:val="1"/>
        </w:numPr>
        <w:tabs>
          <w:tab w:val="num" w:pos="709"/>
        </w:tabs>
        <w:spacing w:after="40"/>
        <w:ind w:left="709" w:hanging="425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351B93" w:rsidRPr="00351B93" w:rsidRDefault="00351B93" w:rsidP="004A0F5C">
      <w:pPr>
        <w:numPr>
          <w:ilvl w:val="0"/>
          <w:numId w:val="1"/>
        </w:numPr>
        <w:tabs>
          <w:tab w:val="num" w:pos="709"/>
        </w:tabs>
        <w:spacing w:after="40"/>
        <w:ind w:left="709" w:hanging="425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</w:t>
      </w:r>
      <w:r w:rsidR="003E0F1F">
        <w:rPr>
          <w:lang w:val="cs-CZ"/>
        </w:rPr>
        <w:t>.</w:t>
      </w:r>
    </w:p>
    <w:p w:rsidR="00C44B3B" w:rsidRPr="003E0F1F" w:rsidRDefault="00351B93" w:rsidP="003E0F1F">
      <w:pPr>
        <w:tabs>
          <w:tab w:val="num" w:pos="709"/>
        </w:tabs>
        <w:spacing w:after="40"/>
        <w:ind w:left="70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 w:rsidR="003E0F1F">
        <w:rPr>
          <w:bCs/>
          <w:iCs/>
          <w:lang w:val="cs-CZ"/>
        </w:rPr>
        <w:t xml:space="preserve">: .................. </w:t>
      </w:r>
    </w:p>
    <w:p w:rsidR="00855B15" w:rsidRPr="003E209D" w:rsidRDefault="001D1AE7" w:rsidP="001D1AE7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 xml:space="preserve">6. </w:t>
      </w:r>
      <w:r w:rsidR="00351B93" w:rsidRPr="003E209D">
        <w:rPr>
          <w:b/>
          <w:lang w:val="cs-CZ"/>
        </w:rPr>
        <w:t>PODWYKONAWCY:</w:t>
      </w:r>
    </w:p>
    <w:p w:rsidR="00351B93" w:rsidRPr="003E209D" w:rsidRDefault="00351B93" w:rsidP="003E0F1F">
      <w:pPr>
        <w:ind w:left="284"/>
        <w:jc w:val="both"/>
        <w:rPr>
          <w:lang w:val="cs-CZ"/>
        </w:rPr>
      </w:pPr>
      <w:r w:rsidRPr="003E209D">
        <w:rPr>
          <w:lang w:val="cs-CZ"/>
        </w:rPr>
        <w:t>Podwykonawcom zamierzam</w:t>
      </w:r>
      <w:r w:rsidR="00C93E3C" w:rsidRPr="003E209D">
        <w:rPr>
          <w:lang w:val="cs-CZ"/>
        </w:rPr>
        <w:t>y</w:t>
      </w:r>
      <w:r w:rsidRPr="003E209D">
        <w:rPr>
          <w:lang w:val="cs-CZ"/>
        </w:rPr>
        <w:t xml:space="preserve"> powierzyć poniższe części zamówienia (Jeżeli jest to wiadome, należy podać również dane proponowanych podwykonawców)</w:t>
      </w:r>
    </w:p>
    <w:p w:rsidR="00351B93" w:rsidRPr="003E209D" w:rsidRDefault="001D1AE7" w:rsidP="003E0F1F">
      <w:pPr>
        <w:spacing w:after="40"/>
        <w:ind w:firstLine="284"/>
        <w:rPr>
          <w:lang w:val="cs-CZ"/>
        </w:rPr>
      </w:pPr>
      <w:r w:rsidRPr="003E209D">
        <w:rPr>
          <w:lang w:val="cs-CZ"/>
        </w:rPr>
        <w:t xml:space="preserve">1)    </w:t>
      </w:r>
      <w:r w:rsidR="00351B93" w:rsidRPr="003E209D">
        <w:rPr>
          <w:lang w:val="cs-CZ"/>
        </w:rPr>
        <w:t>...............................................................................................................</w:t>
      </w:r>
      <w:r w:rsidR="003E0F1F">
        <w:rPr>
          <w:lang w:val="cs-CZ"/>
        </w:rPr>
        <w:t>............................</w:t>
      </w:r>
    </w:p>
    <w:p w:rsidR="00C44B3B" w:rsidRPr="003E0F1F" w:rsidRDefault="001D1AE7" w:rsidP="003E0F1F">
      <w:pPr>
        <w:spacing w:after="40"/>
        <w:ind w:firstLine="284"/>
        <w:rPr>
          <w:lang w:val="cs-CZ"/>
        </w:rPr>
      </w:pPr>
      <w:r w:rsidRPr="003E209D">
        <w:rPr>
          <w:lang w:val="cs-CZ"/>
        </w:rPr>
        <w:t xml:space="preserve">2)    </w:t>
      </w:r>
      <w:r w:rsidR="00351B93" w:rsidRPr="003E209D">
        <w:rPr>
          <w:lang w:val="cs-CZ"/>
        </w:rPr>
        <w:t>...............................................................................................................</w:t>
      </w:r>
      <w:r w:rsidR="003E0F1F">
        <w:rPr>
          <w:lang w:val="cs-CZ"/>
        </w:rPr>
        <w:t>............................</w:t>
      </w:r>
    </w:p>
    <w:p w:rsidR="00855B15" w:rsidRPr="001D1AE7" w:rsidRDefault="001D1AE7" w:rsidP="001D1AE7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="00351B93" w:rsidRPr="001D1AE7">
        <w:rPr>
          <w:b/>
          <w:lang w:val="cs-CZ"/>
        </w:rPr>
        <w:t>SPIS TREŚCI:</w:t>
      </w:r>
    </w:p>
    <w:p w:rsidR="00351B93" w:rsidRPr="00351B93" w:rsidRDefault="00351B93" w:rsidP="00351B93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351B93" w:rsidRPr="00351B93" w:rsidRDefault="00351B93" w:rsidP="004A0F5C">
      <w:pPr>
        <w:numPr>
          <w:ilvl w:val="0"/>
          <w:numId w:val="2"/>
        </w:numPr>
        <w:spacing w:after="40"/>
        <w:ind w:left="459" w:hanging="17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</w:t>
      </w:r>
      <w:r w:rsidR="003E0F1F">
        <w:rPr>
          <w:lang w:val="cs-CZ"/>
        </w:rPr>
        <w:t>............................</w:t>
      </w:r>
    </w:p>
    <w:p w:rsidR="00351B93" w:rsidRPr="00351B93" w:rsidRDefault="00351B93" w:rsidP="004A0F5C">
      <w:pPr>
        <w:numPr>
          <w:ilvl w:val="0"/>
          <w:numId w:val="2"/>
        </w:numPr>
        <w:spacing w:after="40"/>
        <w:ind w:left="459" w:hanging="17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</w:t>
      </w:r>
      <w:r w:rsidR="003E0F1F">
        <w:rPr>
          <w:lang w:val="cs-CZ"/>
        </w:rPr>
        <w:t>............................</w:t>
      </w:r>
    </w:p>
    <w:p w:rsidR="00351B93" w:rsidRPr="00351B93" w:rsidRDefault="00351B93" w:rsidP="004A0F5C">
      <w:pPr>
        <w:numPr>
          <w:ilvl w:val="0"/>
          <w:numId w:val="2"/>
        </w:numPr>
        <w:spacing w:after="40"/>
        <w:ind w:left="459" w:hanging="17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</w:t>
      </w:r>
      <w:r w:rsidR="003E0F1F">
        <w:rPr>
          <w:lang w:val="cs-CZ"/>
        </w:rPr>
        <w:t>...........................</w:t>
      </w:r>
    </w:p>
    <w:p w:rsidR="008A4C6E" w:rsidRDefault="00351B93" w:rsidP="00351B93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ED2C19" w:rsidRDefault="00ED2C19" w:rsidP="00351B93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8A4C6E" w:rsidRDefault="008A4C6E" w:rsidP="00351B93">
      <w:pPr>
        <w:tabs>
          <w:tab w:val="left" w:pos="459"/>
        </w:tabs>
        <w:spacing w:after="40"/>
        <w:jc w:val="both"/>
        <w:rPr>
          <w:lang w:val="cs-CZ"/>
        </w:rPr>
      </w:pPr>
    </w:p>
    <w:p w:rsidR="00ED2C19" w:rsidRDefault="00ED2C19" w:rsidP="00351B93">
      <w:pPr>
        <w:tabs>
          <w:tab w:val="left" w:pos="459"/>
        </w:tabs>
        <w:spacing w:after="40"/>
        <w:jc w:val="both"/>
        <w:rPr>
          <w:lang w:val="cs-CZ"/>
        </w:rPr>
      </w:pPr>
    </w:p>
    <w:p w:rsidR="009C07EB" w:rsidRDefault="009C07EB" w:rsidP="00351B93">
      <w:pPr>
        <w:tabs>
          <w:tab w:val="left" w:pos="459"/>
        </w:tabs>
        <w:spacing w:after="40"/>
        <w:jc w:val="both"/>
        <w:rPr>
          <w:lang w:val="cs-CZ"/>
        </w:rPr>
      </w:pPr>
    </w:p>
    <w:p w:rsidR="009C07EB" w:rsidRDefault="009C07EB" w:rsidP="00351B93">
      <w:pPr>
        <w:tabs>
          <w:tab w:val="left" w:pos="459"/>
        </w:tabs>
        <w:spacing w:after="40"/>
        <w:jc w:val="both"/>
        <w:rPr>
          <w:lang w:val="cs-CZ"/>
        </w:rPr>
      </w:pPr>
    </w:p>
    <w:p w:rsidR="00225282" w:rsidRDefault="00225282" w:rsidP="00351B93">
      <w:pPr>
        <w:tabs>
          <w:tab w:val="left" w:pos="459"/>
        </w:tabs>
        <w:spacing w:after="40"/>
        <w:jc w:val="both"/>
        <w:rPr>
          <w:lang w:val="cs-CZ"/>
        </w:rPr>
      </w:pPr>
    </w:p>
    <w:p w:rsidR="00142F01" w:rsidRDefault="00351B93" w:rsidP="00351B93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 w:rsidR="001D1AE7"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 w:rsidR="001D1AE7"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 w:rsidR="001D1AE7"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9C07EB" w:rsidRDefault="009C07EB" w:rsidP="00351B93">
      <w:pPr>
        <w:spacing w:after="40"/>
        <w:rPr>
          <w:b/>
          <w:sz w:val="20"/>
          <w:szCs w:val="20"/>
          <w:lang w:val="cs-CZ"/>
        </w:rPr>
      </w:pPr>
    </w:p>
    <w:p w:rsidR="005523A7" w:rsidRDefault="005523A7" w:rsidP="00351B93">
      <w:pPr>
        <w:spacing w:after="40"/>
        <w:rPr>
          <w:b/>
          <w:sz w:val="20"/>
          <w:szCs w:val="20"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="00CE46F8">
        <w:rPr>
          <w:rFonts w:ascii="Times New Roman" w:hAnsi="Times New Roman" w:cs="Times New Roman"/>
          <w:b/>
        </w:rPr>
        <w:t xml:space="preserve"> </w:t>
      </w:r>
      <w:r w:rsidR="00953438">
        <w:rPr>
          <w:rFonts w:ascii="Times New Roman" w:hAnsi="Times New Roman" w:cs="Times New Roman"/>
          <w:b/>
        </w:rPr>
        <w:t xml:space="preserve">a </w:t>
      </w:r>
      <w:r w:rsidR="00CE46F8">
        <w:rPr>
          <w:rFonts w:ascii="Times New Roman" w:hAnsi="Times New Roman" w:cs="Times New Roman"/>
          <w:b/>
        </w:rPr>
        <w:t>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5523A7">
        <w:rPr>
          <w:rFonts w:ascii="Times New Roman" w:hAnsi="Times New Roman" w:cs="Times New Roman"/>
          <w:b/>
        </w:rPr>
        <w:t>: PN/04</w:t>
      </w:r>
      <w:r w:rsidR="00C93E3C">
        <w:rPr>
          <w:rFonts w:ascii="Times New Roman" w:hAnsi="Times New Roman" w:cs="Times New Roman"/>
          <w:b/>
        </w:rPr>
        <w:t>/201</w:t>
      </w:r>
      <w:r w:rsidR="00C44B3B">
        <w:rPr>
          <w:rFonts w:ascii="Times New Roman" w:hAnsi="Times New Roman" w:cs="Times New Roman"/>
          <w:b/>
        </w:rPr>
        <w:t>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8A4C6E" w:rsidRDefault="001E7278" w:rsidP="008A4C6E">
      <w:pPr>
        <w:spacing w:after="40"/>
        <w:contextualSpacing/>
        <w:jc w:val="both"/>
        <w:rPr>
          <w:b/>
          <w:lang w:val="cs-CZ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966759" w:rsidRPr="001F52E7">
        <w:rPr>
          <w:b/>
        </w:rPr>
        <w:t>„Zakup samochodu dostawczego z zabudową typu furgon 6 osób + kierowca</w:t>
      </w:r>
      <w:r w:rsidR="00DD2E58" w:rsidRPr="002C18D0">
        <w:rPr>
          <w:b/>
          <w:i/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lastRenderedPageBreak/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1E7278" w:rsidRPr="0021595A" w:rsidRDefault="001E7278" w:rsidP="001E7278">
      <w:pPr>
        <w:spacing w:line="360" w:lineRule="auto"/>
        <w:jc w:val="both"/>
        <w:rPr>
          <w:i/>
        </w:rPr>
      </w:pPr>
    </w:p>
    <w:p w:rsidR="001E7278" w:rsidRPr="0021595A" w:rsidRDefault="001E7278" w:rsidP="004B484A">
      <w:pPr>
        <w:spacing w:line="360" w:lineRule="auto"/>
        <w:jc w:val="both"/>
        <w:rPr>
          <w:b/>
        </w:rPr>
      </w:pPr>
      <w:r w:rsidRPr="0021595A">
        <w:rPr>
          <w:b/>
        </w:rPr>
        <w:t>OŚWIADCZENIE DOTYCZĄCE PODMIOTU, NA KTÓREGO ZASOBY POWOŁUJE SIĘ WYKONAWCA: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na którego/</w:t>
      </w:r>
      <w:proofErr w:type="spellStart"/>
      <w:r w:rsidRPr="0021595A">
        <w:t>ych</w:t>
      </w:r>
      <w:proofErr w:type="spellEnd"/>
      <w:r w:rsidRPr="0021595A">
        <w:t xml:space="preserve"> zasoby powołuję się w niniejszym postępowaniu, tj.: </w:t>
      </w:r>
      <w:r w:rsidRPr="00C94055">
        <w:rPr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C94055">
        <w:rPr>
          <w:sz w:val="16"/>
          <w:szCs w:val="16"/>
        </w:rPr>
        <w:t xml:space="preserve">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b/>
          <w:i/>
          <w:sz w:val="20"/>
          <w:szCs w:val="20"/>
        </w:rPr>
        <w:t>)</w:t>
      </w:r>
      <w:r w:rsidRPr="0021595A">
        <w:rPr>
          <w:i/>
        </w:rPr>
        <w:t xml:space="preserve"> </w:t>
      </w:r>
      <w:r w:rsidRPr="0021595A">
        <w:t>nie zachodzą podstawy wykluczenia z postępowania o udzielenie zamówienia.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ED2C19" w:rsidRDefault="00ED2C19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B606FC" w:rsidRDefault="00B606FC" w:rsidP="00740AE6">
      <w:pPr>
        <w:rPr>
          <w:b/>
        </w:rPr>
      </w:pPr>
    </w:p>
    <w:p w:rsidR="00173690" w:rsidRPr="0085648D" w:rsidRDefault="00173690" w:rsidP="0017369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3 </w:t>
      </w:r>
      <w:r w:rsidR="00BA0132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do SIWZ</w:t>
      </w:r>
    </w:p>
    <w:p w:rsidR="00173690" w:rsidRDefault="00173690" w:rsidP="00173690">
      <w:pPr>
        <w:pStyle w:val="Default"/>
        <w:rPr>
          <w:rFonts w:ascii="Times New Roman" w:hAnsi="Times New Roman" w:cs="Times New Roman"/>
        </w:rPr>
      </w:pPr>
    </w:p>
    <w:p w:rsidR="00173690" w:rsidRDefault="00173690" w:rsidP="00173690">
      <w:pPr>
        <w:pStyle w:val="Default"/>
        <w:rPr>
          <w:rFonts w:ascii="Times New Roman" w:hAnsi="Times New Roman" w:cs="Times New Roman"/>
        </w:rPr>
      </w:pPr>
    </w:p>
    <w:p w:rsidR="00173690" w:rsidRDefault="00173690" w:rsidP="00173690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>: PN/</w:t>
      </w:r>
      <w:r w:rsidR="003E0F1F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/201</w:t>
      </w:r>
      <w:r w:rsidR="00C44B3B">
        <w:rPr>
          <w:rFonts w:ascii="Times New Roman" w:hAnsi="Times New Roman" w:cs="Times New Roman"/>
          <w:b/>
        </w:rPr>
        <w:t>7</w:t>
      </w:r>
    </w:p>
    <w:p w:rsidR="00173690" w:rsidRPr="0021595A" w:rsidRDefault="00173690" w:rsidP="0017369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173690" w:rsidRDefault="00173690" w:rsidP="00173690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173690" w:rsidRPr="0021595A" w:rsidRDefault="00173690" w:rsidP="00173690">
      <w:pPr>
        <w:ind w:left="5246" w:firstLine="708"/>
        <w:rPr>
          <w:b/>
        </w:rPr>
      </w:pPr>
    </w:p>
    <w:p w:rsidR="00040DC0" w:rsidRPr="0021595A" w:rsidRDefault="00040DC0" w:rsidP="00040DC0">
      <w:pPr>
        <w:ind w:left="4111"/>
      </w:pPr>
      <w:r>
        <w:t>Państwowa Wyższa Szkoła Filmowa, Telewizyjna i Teatralna im. L. Schillera w Łodzi</w:t>
      </w:r>
    </w:p>
    <w:p w:rsidR="00040DC0" w:rsidRPr="0021595A" w:rsidRDefault="00040DC0" w:rsidP="00040DC0">
      <w:pPr>
        <w:ind w:left="4111"/>
      </w:pPr>
      <w:r w:rsidRPr="0021595A">
        <w:t>ul. Targowa 61/63</w:t>
      </w:r>
    </w:p>
    <w:p w:rsidR="00040DC0" w:rsidRPr="003F46F4" w:rsidRDefault="00040DC0" w:rsidP="00040DC0">
      <w:pPr>
        <w:ind w:left="4111"/>
      </w:pPr>
      <w:r w:rsidRPr="0021595A">
        <w:t>90-323 Łódź</w:t>
      </w:r>
    </w:p>
    <w:p w:rsidR="000A3867" w:rsidRDefault="000A3867" w:rsidP="000A3867">
      <w:pPr>
        <w:ind w:left="4820"/>
        <w:rPr>
          <w:b/>
        </w:rPr>
      </w:pPr>
    </w:p>
    <w:p w:rsidR="00173690" w:rsidRDefault="00173690" w:rsidP="00DB1CA4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173690" w:rsidRPr="0021595A" w:rsidRDefault="00173690" w:rsidP="00173690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173690" w:rsidRPr="0021595A" w:rsidRDefault="00173690" w:rsidP="00173690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173690" w:rsidRPr="002C18D0" w:rsidRDefault="00173690" w:rsidP="00173690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173690" w:rsidRPr="0021595A" w:rsidRDefault="00173690" w:rsidP="00173690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173690" w:rsidRPr="0021595A" w:rsidRDefault="00173690" w:rsidP="00173690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173690" w:rsidRPr="002C18D0" w:rsidRDefault="00173690" w:rsidP="00173690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230D7D" w:rsidRPr="002C18D0" w:rsidRDefault="00230D7D" w:rsidP="00173690">
      <w:pPr>
        <w:ind w:right="5953"/>
        <w:rPr>
          <w:b/>
          <w:i/>
          <w:sz w:val="16"/>
          <w:szCs w:val="16"/>
        </w:rPr>
      </w:pPr>
    </w:p>
    <w:p w:rsidR="00230D7D" w:rsidRDefault="00230D7D" w:rsidP="00173690">
      <w:pPr>
        <w:ind w:right="5953"/>
        <w:rPr>
          <w:i/>
          <w:sz w:val="16"/>
          <w:szCs w:val="16"/>
        </w:rPr>
      </w:pPr>
    </w:p>
    <w:p w:rsidR="00173690" w:rsidRPr="00173690" w:rsidRDefault="00173690" w:rsidP="00173690">
      <w:pPr>
        <w:ind w:right="5953"/>
        <w:rPr>
          <w:i/>
          <w:sz w:val="16"/>
          <w:szCs w:val="16"/>
        </w:rPr>
      </w:pPr>
    </w:p>
    <w:p w:rsidR="005D38A2" w:rsidRPr="00173690" w:rsidRDefault="005D38A2" w:rsidP="005D38A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73690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173690">
        <w:rPr>
          <w:b/>
          <w:sz w:val="28"/>
          <w:szCs w:val="28"/>
          <w:u w:val="single"/>
        </w:rPr>
        <w:t xml:space="preserve">ykonawcy </w:t>
      </w:r>
    </w:p>
    <w:p w:rsidR="005D38A2" w:rsidRPr="00173690" w:rsidRDefault="005D38A2" w:rsidP="005D38A2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składane na podstawie art. 25a ust. 1 ustawy z dnia 29 stycznia 2004 r. </w:t>
      </w:r>
    </w:p>
    <w:p w:rsidR="005D38A2" w:rsidRPr="00173690" w:rsidRDefault="005D38A2" w:rsidP="005D38A2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 Prawo zamówień publicznych (dalej jako: ustawa </w:t>
      </w:r>
      <w:proofErr w:type="spellStart"/>
      <w:r w:rsidRPr="00173690">
        <w:rPr>
          <w:b/>
        </w:rPr>
        <w:t>Pzp</w:t>
      </w:r>
      <w:proofErr w:type="spellEnd"/>
      <w:r w:rsidRPr="00173690">
        <w:rPr>
          <w:b/>
        </w:rPr>
        <w:t xml:space="preserve">), </w:t>
      </w:r>
    </w:p>
    <w:p w:rsidR="005D38A2" w:rsidRPr="00173690" w:rsidRDefault="005D38A2" w:rsidP="005D38A2">
      <w:pPr>
        <w:spacing w:before="120" w:line="360" w:lineRule="auto"/>
        <w:jc w:val="center"/>
        <w:rPr>
          <w:b/>
          <w:u w:val="single"/>
        </w:rPr>
      </w:pPr>
      <w:r w:rsidRPr="00173690">
        <w:rPr>
          <w:b/>
          <w:u w:val="single"/>
        </w:rPr>
        <w:t xml:space="preserve">DOTYCZĄCE SPEŁNIANIA WARUNKÓW UDZIAŁU W POSTĘPOWANIU </w:t>
      </w:r>
    </w:p>
    <w:p w:rsidR="005D38A2" w:rsidRPr="00173690" w:rsidRDefault="005D38A2" w:rsidP="005D38A2">
      <w:pPr>
        <w:jc w:val="both"/>
      </w:pPr>
    </w:p>
    <w:p w:rsidR="00ED378A" w:rsidRDefault="005D38A2" w:rsidP="00740AE6">
      <w:pPr>
        <w:spacing w:after="40"/>
        <w:contextualSpacing/>
        <w:jc w:val="both"/>
      </w:pPr>
      <w:r w:rsidRPr="00173690">
        <w:t>Na potrzeby postępowania o ud</w:t>
      </w:r>
      <w:r w:rsidR="008A4C6E">
        <w:t xml:space="preserve">zielenie zamówienia publicznego </w:t>
      </w:r>
      <w:r w:rsidRPr="00173690">
        <w:t>pn</w:t>
      </w:r>
      <w:r w:rsidR="003212F9">
        <w:t xml:space="preserve"> </w:t>
      </w:r>
      <w:r w:rsidR="00966759" w:rsidRPr="001F52E7">
        <w:rPr>
          <w:b/>
        </w:rPr>
        <w:t>„Zakup samochodu dostawczego z zabudową typu furgon 6 osób + kierowca</w:t>
      </w:r>
      <w:r w:rsidRPr="002C18D0">
        <w:rPr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173690">
        <w:t xml:space="preserve"> prowadzonego przez </w:t>
      </w:r>
      <w:r w:rsidR="00040DC0">
        <w:t>Państwową Wyższą</w:t>
      </w:r>
      <w:r w:rsidR="000A3867">
        <w:t xml:space="preserve"> Szkoł</w:t>
      </w:r>
      <w:r w:rsidR="00040DC0">
        <w:t>ę</w:t>
      </w:r>
      <w:r w:rsidR="000A3867">
        <w:t xml:space="preserve"> Fil</w:t>
      </w:r>
      <w:r w:rsidR="00040DC0">
        <w:t>mową, Telewizyjną i Teatralną im. L. Schillera</w:t>
      </w:r>
      <w:r w:rsidR="000A3867">
        <w:t xml:space="preserve"> </w:t>
      </w:r>
      <w:r>
        <w:t xml:space="preserve">w Łodzi </w:t>
      </w:r>
      <w:r w:rsidRPr="002C18D0">
        <w:rPr>
          <w:b/>
          <w:i/>
        </w:rPr>
        <w:t>(</w:t>
      </w:r>
      <w:r w:rsidRPr="002C18D0">
        <w:rPr>
          <w:b/>
          <w:i/>
          <w:sz w:val="20"/>
          <w:szCs w:val="20"/>
        </w:rPr>
        <w:t xml:space="preserve">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 xml:space="preserve">, </w:t>
      </w:r>
      <w:r w:rsidRPr="00173690">
        <w:t>oświadczam, co następuje:</w:t>
      </w:r>
    </w:p>
    <w:p w:rsidR="00740AE6" w:rsidRDefault="00740AE6" w:rsidP="00740AE6">
      <w:pPr>
        <w:spacing w:after="40"/>
        <w:contextualSpacing/>
        <w:jc w:val="both"/>
      </w:pPr>
    </w:p>
    <w:p w:rsidR="00740AE6" w:rsidRDefault="00740AE6" w:rsidP="00740AE6">
      <w:pPr>
        <w:spacing w:after="40"/>
        <w:contextualSpacing/>
        <w:jc w:val="both"/>
      </w:pPr>
    </w:p>
    <w:p w:rsidR="00740AE6" w:rsidRDefault="00740AE6" w:rsidP="00740AE6">
      <w:pPr>
        <w:spacing w:after="40"/>
        <w:contextualSpacing/>
        <w:jc w:val="both"/>
      </w:pPr>
    </w:p>
    <w:p w:rsidR="00740AE6" w:rsidRDefault="00740AE6" w:rsidP="00740AE6">
      <w:pPr>
        <w:spacing w:after="40"/>
        <w:contextualSpacing/>
        <w:jc w:val="both"/>
      </w:pPr>
    </w:p>
    <w:p w:rsidR="00740AE6" w:rsidRDefault="00740AE6" w:rsidP="00740AE6">
      <w:pPr>
        <w:spacing w:after="40"/>
        <w:contextualSpacing/>
        <w:jc w:val="both"/>
      </w:pPr>
    </w:p>
    <w:p w:rsidR="00740AE6" w:rsidRPr="00740AE6" w:rsidRDefault="00740AE6" w:rsidP="00740AE6">
      <w:pPr>
        <w:spacing w:after="40"/>
        <w:contextualSpacing/>
        <w:jc w:val="both"/>
        <w:rPr>
          <w:b/>
          <w:lang w:val="cs-CZ"/>
        </w:rPr>
      </w:pPr>
    </w:p>
    <w:p w:rsidR="005D38A2" w:rsidRPr="00740AE6" w:rsidRDefault="005D38A2" w:rsidP="00740AE6">
      <w:pPr>
        <w:spacing w:line="360" w:lineRule="auto"/>
        <w:jc w:val="center"/>
        <w:rPr>
          <w:b/>
        </w:rPr>
      </w:pPr>
      <w:r w:rsidRPr="00173690">
        <w:rPr>
          <w:b/>
        </w:rPr>
        <w:lastRenderedPageBreak/>
        <w:t>INFORMACJA DOTYCZĄCA WYKONAWCY:</w:t>
      </w:r>
    </w:p>
    <w:p w:rsidR="005D38A2" w:rsidRPr="002C18D0" w:rsidRDefault="005D38A2" w:rsidP="005D38A2">
      <w:pPr>
        <w:spacing w:line="360" w:lineRule="auto"/>
        <w:jc w:val="both"/>
        <w:rPr>
          <w:b/>
          <w:sz w:val="20"/>
          <w:szCs w:val="20"/>
        </w:rPr>
      </w:pPr>
      <w:r w:rsidRPr="00173690">
        <w:t xml:space="preserve">Oświadczam, że spełniam warunki udziału w postępowaniu określone przez </w:t>
      </w:r>
      <w:r w:rsidR="000041C2">
        <w:t>Z</w:t>
      </w:r>
      <w:r w:rsidR="000A3867">
        <w:t>amawiającego w</w:t>
      </w:r>
      <w:r w:rsidRPr="00173690">
        <w:t> </w:t>
      </w:r>
      <w:r>
        <w:t xml:space="preserve">SIWZ </w:t>
      </w:r>
      <w:proofErr w:type="spellStart"/>
      <w:r>
        <w:t>pkt</w:t>
      </w:r>
      <w:proofErr w:type="spellEnd"/>
      <w:r>
        <w:t xml:space="preserve"> V</w:t>
      </w:r>
      <w:r w:rsidRPr="00173690">
        <w:t xml:space="preserve"> </w:t>
      </w:r>
      <w:r w:rsidRPr="002C18D0">
        <w:rPr>
          <w:i/>
          <w:sz w:val="20"/>
          <w:szCs w:val="20"/>
        </w:rPr>
        <w:t>(</w:t>
      </w:r>
      <w:r w:rsidRPr="002C18D0">
        <w:rPr>
          <w:b/>
          <w:i/>
          <w:sz w:val="20"/>
          <w:szCs w:val="20"/>
        </w:rPr>
        <w:t>wskazać dokument i właściwą jednostkę redakcyjną dokumentu, w której określono warunki udziału w postępowaniu)</w:t>
      </w:r>
      <w:r w:rsidRPr="002C18D0">
        <w:rPr>
          <w:b/>
          <w:sz w:val="20"/>
          <w:szCs w:val="20"/>
        </w:rPr>
        <w:t>.</w:t>
      </w:r>
    </w:p>
    <w:p w:rsidR="005D38A2" w:rsidRPr="00173690" w:rsidRDefault="005D38A2" w:rsidP="005D38A2">
      <w:pPr>
        <w:spacing w:line="360" w:lineRule="auto"/>
        <w:jc w:val="both"/>
      </w:pPr>
    </w:p>
    <w:p w:rsidR="005D38A2" w:rsidRPr="0021595A" w:rsidRDefault="005D38A2" w:rsidP="005D38A2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5D38A2" w:rsidRPr="001E7278" w:rsidRDefault="005D38A2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5D38A2" w:rsidRPr="00173690" w:rsidRDefault="005D38A2" w:rsidP="005D38A2">
      <w:pPr>
        <w:spacing w:line="360" w:lineRule="auto"/>
        <w:ind w:left="5664" w:firstLine="708"/>
        <w:jc w:val="both"/>
        <w:rPr>
          <w:i/>
        </w:rPr>
      </w:pPr>
    </w:p>
    <w:p w:rsidR="005D38A2" w:rsidRPr="00173690" w:rsidRDefault="005D38A2" w:rsidP="004B484A">
      <w:pPr>
        <w:spacing w:line="360" w:lineRule="auto"/>
        <w:jc w:val="both"/>
      </w:pPr>
      <w:r w:rsidRPr="00173690">
        <w:rPr>
          <w:b/>
        </w:rPr>
        <w:t>INFORMACJA W ZWIĄZKU Z POLEGANIEM NA ZASOBACH INNYCH PODMIOTÓW</w:t>
      </w:r>
      <w:r w:rsidRPr="00173690">
        <w:t xml:space="preserve">: </w:t>
      </w:r>
    </w:p>
    <w:p w:rsidR="005D38A2" w:rsidRPr="00173690" w:rsidRDefault="005D38A2" w:rsidP="005D38A2">
      <w:pPr>
        <w:spacing w:line="360" w:lineRule="auto"/>
        <w:jc w:val="both"/>
      </w:pPr>
      <w:r w:rsidRPr="00173690">
        <w:t xml:space="preserve">Oświadczam, że w celu wykazania spełniania warunków udziału w postępowaniu, </w:t>
      </w:r>
      <w:r w:rsidR="000041C2">
        <w:t>określonych przez Z</w:t>
      </w:r>
      <w:r>
        <w:t xml:space="preserve">amawiającego </w:t>
      </w:r>
      <w:r w:rsidRPr="00173690">
        <w:t>w</w:t>
      </w:r>
      <w:r>
        <w:t xml:space="preserve"> SIWZ </w:t>
      </w:r>
      <w:proofErr w:type="spellStart"/>
      <w:r>
        <w:t>pkt</w:t>
      </w:r>
      <w:proofErr w:type="spellEnd"/>
      <w:r>
        <w:t xml:space="preserve"> </w:t>
      </w:r>
      <w:r w:rsidRPr="002C18D0">
        <w:rPr>
          <w:sz w:val="20"/>
          <w:szCs w:val="20"/>
        </w:rPr>
        <w:t xml:space="preserve">V </w:t>
      </w:r>
      <w:r w:rsidRPr="002C18D0">
        <w:rPr>
          <w:b/>
          <w:i/>
          <w:sz w:val="20"/>
          <w:szCs w:val="20"/>
        </w:rPr>
        <w:t>(wskazać dokument i właściwą jednostkę redakcyjną dokumentu, w której określono warunki udziału w postępowaniu)</w:t>
      </w:r>
      <w:r w:rsidRPr="002C18D0">
        <w:rPr>
          <w:b/>
          <w:i/>
        </w:rPr>
        <w:t>,</w:t>
      </w:r>
      <w:r w:rsidRPr="00173690">
        <w:t xml:space="preserve"> polegam na zasobach na</w:t>
      </w:r>
      <w:r w:rsidR="002C18D0">
        <w:t>stępującego/</w:t>
      </w:r>
      <w:proofErr w:type="spellStart"/>
      <w:r w:rsidR="002C18D0">
        <w:t>ych</w:t>
      </w:r>
      <w:proofErr w:type="spellEnd"/>
      <w:r w:rsidR="002C18D0">
        <w:t xml:space="preserve"> </w:t>
      </w:r>
      <w:r w:rsidRPr="00173690">
        <w:t>podmiotu/ów</w:t>
      </w:r>
      <w:r w:rsidR="002C18D0">
        <w:t>: ………….</w:t>
      </w:r>
      <w:r w:rsidR="00230D7D">
        <w:t>…………………………………………………</w:t>
      </w:r>
      <w:r w:rsidRPr="00173690"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D38A2" w:rsidRPr="002C18D0" w:rsidRDefault="005D38A2" w:rsidP="005D38A2">
      <w:pPr>
        <w:spacing w:line="360" w:lineRule="auto"/>
        <w:jc w:val="both"/>
        <w:rPr>
          <w:b/>
          <w:i/>
          <w:sz w:val="20"/>
          <w:szCs w:val="20"/>
        </w:rPr>
      </w:pPr>
      <w:r w:rsidRPr="00173690">
        <w:t xml:space="preserve">………………………………………………………………………………………………………………… </w:t>
      </w:r>
      <w:r w:rsidRPr="002C18D0">
        <w:rPr>
          <w:b/>
          <w:i/>
          <w:sz w:val="20"/>
          <w:szCs w:val="20"/>
        </w:rPr>
        <w:t xml:space="preserve">(wskazać podmiot i określić odpowiedni zakres dla wskazanego podmiotu). </w:t>
      </w:r>
    </w:p>
    <w:p w:rsidR="005D38A2" w:rsidRPr="00173690" w:rsidRDefault="005D38A2" w:rsidP="005D38A2">
      <w:pPr>
        <w:spacing w:line="360" w:lineRule="auto"/>
        <w:jc w:val="both"/>
      </w:pPr>
    </w:p>
    <w:p w:rsidR="005D38A2" w:rsidRPr="00173690" w:rsidRDefault="005D38A2" w:rsidP="005D38A2">
      <w:pPr>
        <w:spacing w:line="360" w:lineRule="auto"/>
        <w:jc w:val="both"/>
      </w:pPr>
    </w:p>
    <w:p w:rsidR="005D38A2" w:rsidRPr="0021595A" w:rsidRDefault="005D38A2" w:rsidP="005D38A2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5D38A2" w:rsidRPr="003F46F4" w:rsidRDefault="005D38A2" w:rsidP="005D38A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5D38A2" w:rsidRDefault="005D38A2" w:rsidP="005D38A2">
      <w:pPr>
        <w:spacing w:line="360" w:lineRule="auto"/>
        <w:jc w:val="both"/>
        <w:rPr>
          <w:i/>
        </w:rPr>
      </w:pPr>
    </w:p>
    <w:p w:rsidR="00603284" w:rsidRPr="00173690" w:rsidRDefault="00603284" w:rsidP="005D38A2">
      <w:pPr>
        <w:spacing w:line="360" w:lineRule="auto"/>
        <w:jc w:val="both"/>
        <w:rPr>
          <w:i/>
        </w:rPr>
      </w:pPr>
    </w:p>
    <w:p w:rsidR="005D38A2" w:rsidRPr="00173690" w:rsidRDefault="005D38A2" w:rsidP="004B484A">
      <w:pPr>
        <w:spacing w:line="360" w:lineRule="auto"/>
        <w:jc w:val="center"/>
        <w:rPr>
          <w:b/>
        </w:rPr>
      </w:pPr>
      <w:r w:rsidRPr="00173690">
        <w:rPr>
          <w:b/>
        </w:rPr>
        <w:t>OŚWIADCZENIE DOTYCZĄCE PODANYCH INFORMACJI:</w:t>
      </w:r>
    </w:p>
    <w:p w:rsidR="005D38A2" w:rsidRPr="00173690" w:rsidRDefault="005D38A2" w:rsidP="005D38A2">
      <w:pPr>
        <w:spacing w:line="360" w:lineRule="auto"/>
        <w:jc w:val="both"/>
      </w:pPr>
    </w:p>
    <w:p w:rsidR="005D38A2" w:rsidRPr="00173690" w:rsidRDefault="005D38A2" w:rsidP="005D38A2">
      <w:pPr>
        <w:spacing w:line="360" w:lineRule="auto"/>
        <w:jc w:val="both"/>
      </w:pPr>
      <w:r w:rsidRPr="00173690">
        <w:t xml:space="preserve">Oświadczam, że wszystkie informacje podane w powyższych oświadczeniach są aktualne </w:t>
      </w:r>
      <w:r w:rsidRPr="00173690">
        <w:br/>
        <w:t xml:space="preserve">i zgodne z prawdą oraz zostały przedstawione z pełną świadomością konsekwencji wprowadzenia </w:t>
      </w:r>
      <w:r w:rsidR="000041C2">
        <w:t>Z</w:t>
      </w:r>
      <w:r w:rsidRPr="00173690">
        <w:t>amawiającego w błąd przy przedstawianiu informacji.</w:t>
      </w:r>
    </w:p>
    <w:p w:rsidR="005D38A2" w:rsidRPr="00173690" w:rsidRDefault="005D38A2" w:rsidP="005D38A2">
      <w:pPr>
        <w:spacing w:line="360" w:lineRule="auto"/>
        <w:jc w:val="both"/>
      </w:pPr>
    </w:p>
    <w:p w:rsidR="005D38A2" w:rsidRPr="0021595A" w:rsidRDefault="005D38A2" w:rsidP="005D38A2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5937D5" w:rsidRDefault="005D38A2" w:rsidP="00DB1CA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B606FC" w:rsidRDefault="00B606FC" w:rsidP="00C639D7">
      <w:pPr>
        <w:spacing w:line="360" w:lineRule="auto"/>
        <w:jc w:val="both"/>
        <w:rPr>
          <w:i/>
          <w:sz w:val="16"/>
          <w:szCs w:val="16"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623D4F" w:rsidRDefault="00623D4F" w:rsidP="00623D4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 do SIWZ</w:t>
      </w:r>
    </w:p>
    <w:p w:rsidR="00207947" w:rsidRDefault="00207947" w:rsidP="00207947">
      <w:pPr>
        <w:pStyle w:val="Default"/>
        <w:rPr>
          <w:rFonts w:ascii="Times New Roman" w:hAnsi="Times New Roman" w:cs="Times New Roman"/>
        </w:rPr>
      </w:pPr>
    </w:p>
    <w:p w:rsidR="00207947" w:rsidRDefault="00207947" w:rsidP="00966759">
      <w:pPr>
        <w:pStyle w:val="Default"/>
        <w:rPr>
          <w:rFonts w:ascii="Times New Roman" w:hAnsi="Times New Roman" w:cs="Times New Roman"/>
          <w:b/>
        </w:rPr>
      </w:pP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PN/04/2017</w:t>
      </w:r>
    </w:p>
    <w:p w:rsidR="00623D4F" w:rsidRPr="00330F28" w:rsidRDefault="00623D4F" w:rsidP="00623D4F">
      <w:pPr>
        <w:pStyle w:val="Nagwek2"/>
        <w:jc w:val="center"/>
        <w:rPr>
          <w:rFonts w:ascii="Times New Roman" w:hAnsi="Times New Roman"/>
          <w:i/>
          <w:color w:val="auto"/>
          <w:sz w:val="22"/>
          <w:szCs w:val="22"/>
        </w:rPr>
      </w:pPr>
    </w:p>
    <w:p w:rsidR="00623D4F" w:rsidRPr="00330F28" w:rsidRDefault="00966759" w:rsidP="00966759">
      <w:pPr>
        <w:pStyle w:val="Nagwek2"/>
        <w:spacing w:before="0"/>
        <w:ind w:left="1416" w:firstLine="708"/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</w:t>
      </w:r>
      <w:r w:rsidR="00623D4F" w:rsidRPr="00330F28">
        <w:rPr>
          <w:rFonts w:ascii="Times New Roman" w:hAnsi="Times New Roman"/>
          <w:color w:val="auto"/>
          <w:sz w:val="22"/>
          <w:szCs w:val="22"/>
        </w:rPr>
        <w:t>Umowa nr …………</w:t>
      </w:r>
    </w:p>
    <w:p w:rsidR="00623D4F" w:rsidRPr="00330F28" w:rsidRDefault="00623D4F" w:rsidP="00623D4F">
      <w:pPr>
        <w:pStyle w:val="Tekstpodstawowy"/>
        <w:ind w:right="-6"/>
        <w:rPr>
          <w:b/>
          <w:i/>
          <w:sz w:val="22"/>
          <w:szCs w:val="22"/>
        </w:rPr>
      </w:pPr>
    </w:p>
    <w:p w:rsidR="00623D4F" w:rsidRDefault="00623D4F" w:rsidP="00623D4F">
      <w:pPr>
        <w:jc w:val="both"/>
        <w:rPr>
          <w:sz w:val="22"/>
          <w:szCs w:val="22"/>
        </w:rPr>
      </w:pPr>
    </w:p>
    <w:p w:rsidR="00623D4F" w:rsidRDefault="00623D4F" w:rsidP="00623D4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  <w:t xml:space="preserve"> .......</w:t>
      </w:r>
      <w:r w:rsidR="004117FC">
        <w:rPr>
          <w:sz w:val="22"/>
          <w:szCs w:val="22"/>
          <w:lang w:val="sq-AL"/>
        </w:rPr>
        <w:t xml:space="preserve">.............................     </w:t>
      </w:r>
      <w:r>
        <w:rPr>
          <w:sz w:val="22"/>
          <w:szCs w:val="22"/>
          <w:lang w:val="sq-AL"/>
        </w:rPr>
        <w:t>.r. w Łodzi pomiędzy Państwową Wyższą Szkołą Filmową</w:t>
      </w:r>
    </w:p>
    <w:p w:rsidR="00623D4F" w:rsidRDefault="00623D4F" w:rsidP="00623D4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Telewizyjną i Teatralną im. Leona Schillera w Łodzi, ul. Targowa 61/63, </w:t>
      </w:r>
      <w:r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>
        <w:rPr>
          <w:color w:val="000000"/>
          <w:spacing w:val="-7"/>
          <w:sz w:val="22"/>
          <w:szCs w:val="22"/>
          <w:lang w:val="sq-AL"/>
        </w:rPr>
        <w:t>przez:</w:t>
      </w:r>
    </w:p>
    <w:p w:rsidR="00623D4F" w:rsidRDefault="00623D4F" w:rsidP="00623D4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623D4F" w:rsidRDefault="00623D4F" w:rsidP="00623D4F">
      <w:pPr>
        <w:rPr>
          <w:sz w:val="22"/>
          <w:szCs w:val="22"/>
        </w:rPr>
      </w:pPr>
      <w:r>
        <w:rPr>
          <w:sz w:val="22"/>
          <w:szCs w:val="22"/>
        </w:rPr>
        <w:t xml:space="preserve">Kanclerza – mgr Igora </w:t>
      </w:r>
      <w:proofErr w:type="spellStart"/>
      <w:r>
        <w:rPr>
          <w:sz w:val="22"/>
          <w:szCs w:val="22"/>
        </w:rPr>
        <w:t>Duniewskiego</w:t>
      </w:r>
      <w:proofErr w:type="spellEnd"/>
    </w:p>
    <w:p w:rsidR="00623D4F" w:rsidRDefault="00623D4F" w:rsidP="00623D4F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 Kwestora – mgr </w:t>
      </w:r>
      <w:r w:rsidR="00CC2BB9">
        <w:rPr>
          <w:color w:val="000000"/>
          <w:sz w:val="22"/>
          <w:szCs w:val="22"/>
          <w:lang w:val="sq-AL"/>
        </w:rPr>
        <w:t>Iwony Kopeć</w:t>
      </w:r>
    </w:p>
    <w:p w:rsidR="00623D4F" w:rsidRDefault="00623D4F" w:rsidP="00623D4F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000275850              </w:t>
      </w:r>
      <w:r w:rsidR="004117FC">
        <w:rPr>
          <w:sz w:val="22"/>
          <w:szCs w:val="22"/>
          <w:lang w:val="sq-AL"/>
        </w:rPr>
        <w:t xml:space="preserve">                                                  </w:t>
      </w:r>
      <w:r>
        <w:rPr>
          <w:sz w:val="22"/>
          <w:szCs w:val="22"/>
          <w:lang w:val="sq-AL"/>
        </w:rPr>
        <w:t xml:space="preserve"> NIP 724-000-49-52 </w:t>
      </w:r>
    </w:p>
    <w:p w:rsidR="00623D4F" w:rsidRDefault="00623D4F" w:rsidP="00623D4F">
      <w:pPr>
        <w:rPr>
          <w:sz w:val="22"/>
          <w:szCs w:val="22"/>
        </w:rPr>
      </w:pPr>
      <w:r>
        <w:rPr>
          <w:sz w:val="22"/>
          <w:szCs w:val="22"/>
          <w:lang w:val="sq-AL"/>
        </w:rPr>
        <w:t>a firmą</w:t>
      </w:r>
      <w:r>
        <w:rPr>
          <w:sz w:val="22"/>
          <w:szCs w:val="22"/>
        </w:rPr>
        <w:t>:………………………………………………………………………………………………........</w:t>
      </w:r>
    </w:p>
    <w:p w:rsidR="00623D4F" w:rsidRDefault="00623D4F" w:rsidP="00623D4F">
      <w:pPr>
        <w:rPr>
          <w:sz w:val="22"/>
          <w:szCs w:val="22"/>
        </w:rPr>
      </w:pPr>
    </w:p>
    <w:p w:rsidR="00623D4F" w:rsidRDefault="00623D4F" w:rsidP="00623D4F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 pod nr  ............................................................</w:t>
      </w:r>
    </w:p>
    <w:p w:rsidR="00623D4F" w:rsidRDefault="00623D4F" w:rsidP="00623D4F">
      <w:pPr>
        <w:pStyle w:val="Tekstpodstawowy"/>
        <w:spacing w:line="360" w:lineRule="auto"/>
        <w:rPr>
          <w:i/>
          <w:sz w:val="22"/>
          <w:szCs w:val="22"/>
          <w:lang w:val="sq-AL"/>
        </w:rPr>
      </w:pPr>
    </w:p>
    <w:p w:rsidR="00623D4F" w:rsidRDefault="00623D4F" w:rsidP="00623D4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REGON ...........................................                                        NIP ................................................</w:t>
      </w:r>
    </w:p>
    <w:p w:rsidR="00623D4F" w:rsidRDefault="00623D4F" w:rsidP="00623D4F">
      <w:pPr>
        <w:rPr>
          <w:sz w:val="22"/>
          <w:szCs w:val="22"/>
        </w:rPr>
      </w:pPr>
    </w:p>
    <w:p w:rsidR="00623D4F" w:rsidRDefault="00623D4F" w:rsidP="00623D4F">
      <w:pPr>
        <w:rPr>
          <w:sz w:val="22"/>
          <w:szCs w:val="22"/>
        </w:rPr>
      </w:pPr>
      <w:r>
        <w:rPr>
          <w:sz w:val="22"/>
          <w:szCs w:val="22"/>
        </w:rPr>
        <w:t>reprezentowaną przez  –………………………………………………………………………………….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3D4F" w:rsidRDefault="00623D4F" w:rsidP="00623D4F">
      <w:pPr>
        <w:rPr>
          <w:sz w:val="22"/>
          <w:szCs w:val="22"/>
        </w:rPr>
      </w:pPr>
    </w:p>
    <w:p w:rsidR="00623D4F" w:rsidRDefault="00623D4F" w:rsidP="00623D4F">
      <w:pPr>
        <w:rPr>
          <w:sz w:val="22"/>
          <w:szCs w:val="22"/>
        </w:rPr>
      </w:pPr>
      <w:r>
        <w:rPr>
          <w:sz w:val="22"/>
          <w:szCs w:val="22"/>
          <w:lang w:val="sq-AL"/>
        </w:rPr>
        <w:t>zwaną w dalszej części umowy Wykonawcą, została zawarta umowa następującej treści:</w:t>
      </w:r>
    </w:p>
    <w:p w:rsidR="00623D4F" w:rsidRDefault="00623D4F" w:rsidP="00623D4F">
      <w:pPr>
        <w:tabs>
          <w:tab w:val="left" w:pos="1620"/>
          <w:tab w:val="left" w:pos="6660"/>
        </w:tabs>
        <w:jc w:val="both"/>
      </w:pP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452311" w:rsidRPr="00452311" w:rsidRDefault="00623D4F" w:rsidP="00966759">
      <w:pPr>
        <w:pStyle w:val="Akapitzlist"/>
        <w:ind w:left="284" w:hanging="284"/>
        <w:jc w:val="both"/>
        <w:rPr>
          <w:sz w:val="22"/>
          <w:szCs w:val="22"/>
        </w:rPr>
      </w:pPr>
      <w:r w:rsidRPr="00A12B47">
        <w:rPr>
          <w:b/>
          <w:spacing w:val="-2"/>
          <w:sz w:val="22"/>
          <w:szCs w:val="22"/>
        </w:rPr>
        <w:t xml:space="preserve">1. </w:t>
      </w:r>
      <w:r w:rsidRPr="00A12B47">
        <w:rPr>
          <w:sz w:val="22"/>
          <w:szCs w:val="22"/>
        </w:rPr>
        <w:t xml:space="preserve">Przedmiot umowy obejmuje </w:t>
      </w:r>
      <w:r>
        <w:rPr>
          <w:sz w:val="22"/>
          <w:szCs w:val="22"/>
        </w:rPr>
        <w:t>zakup</w:t>
      </w:r>
      <w:r w:rsidRPr="00A12B47">
        <w:rPr>
          <w:sz w:val="22"/>
          <w:szCs w:val="22"/>
        </w:rPr>
        <w:t xml:space="preserve"> </w:t>
      </w:r>
      <w:r w:rsidR="00452311" w:rsidRPr="00452311">
        <w:rPr>
          <w:b/>
          <w:sz w:val="22"/>
          <w:szCs w:val="22"/>
        </w:rPr>
        <w:t xml:space="preserve">fabrycznie nowego </w:t>
      </w:r>
      <w:r w:rsidR="00966759" w:rsidRPr="00452311">
        <w:rPr>
          <w:b/>
          <w:sz w:val="22"/>
          <w:szCs w:val="22"/>
        </w:rPr>
        <w:t>samochodu dostawczego z zabudową typu furgon 6 osób + kierowca</w:t>
      </w:r>
      <w:r w:rsidR="00452311">
        <w:rPr>
          <w:sz w:val="22"/>
          <w:szCs w:val="22"/>
        </w:rPr>
        <w:t>.</w:t>
      </w:r>
    </w:p>
    <w:p w:rsidR="00623D4F" w:rsidRDefault="00623D4F" w:rsidP="00966759">
      <w:pPr>
        <w:pStyle w:val="Akapitzlist"/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Wykonawca dostarczy Zamawiającemu przedmiot zamówienia o właściwościach zgodnych z opisanymi w opisie przedmiotu zamówienia – załączniku nr 1 do Zapytania ofertowego, traktowanym jako załącznik do niniejszej umowy.</w:t>
      </w:r>
    </w:p>
    <w:p w:rsidR="00623D4F" w:rsidRPr="00BF3031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F3031">
        <w:rPr>
          <w:sz w:val="22"/>
          <w:szCs w:val="22"/>
        </w:rPr>
        <w:t>Sprzedawca oświadcza, że samochód będący przedmiotem umowy jest jego własnością, nie mają do niego prawa osoby trzecie, nie jest przedmiotem żadnego postępowania i zabezpieczenia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2</w:t>
      </w:r>
    </w:p>
    <w:p w:rsidR="00623D4F" w:rsidRPr="00B25142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b/>
          <w:sz w:val="22"/>
          <w:szCs w:val="22"/>
        </w:rPr>
      </w:pPr>
      <w:r w:rsidRPr="00A12B47">
        <w:rPr>
          <w:sz w:val="22"/>
          <w:szCs w:val="22"/>
        </w:rPr>
        <w:t xml:space="preserve">1. </w:t>
      </w:r>
      <w:r w:rsidRPr="00A12B47">
        <w:rPr>
          <w:sz w:val="22"/>
          <w:szCs w:val="22"/>
        </w:rPr>
        <w:tab/>
        <w:t xml:space="preserve">Termin wykonania umowy: </w:t>
      </w:r>
      <w:r w:rsidR="00B25142" w:rsidRPr="00B25142">
        <w:rPr>
          <w:b/>
          <w:sz w:val="22"/>
          <w:szCs w:val="22"/>
        </w:rPr>
        <w:t>do 28.07.2017 r.</w:t>
      </w:r>
      <w:r w:rsidR="004117FC">
        <w:rPr>
          <w:b/>
          <w:sz w:val="22"/>
          <w:szCs w:val="22"/>
        </w:rPr>
        <w:t xml:space="preserve"> 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Za termin wykonania umowy uważa się dzień podpisania przez obie Strony bez zastrzeżeń protokołu odbioru samochodu.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3. </w:t>
      </w:r>
      <w:r w:rsidRPr="00A12B47">
        <w:rPr>
          <w:sz w:val="22"/>
          <w:szCs w:val="22"/>
        </w:rPr>
        <w:tab/>
        <w:t>Odbiór samochodu zostanie poprzedzony jego przetestowaniem oraz sprawdzeniem poprawności działania przy udziale przedstawiciela Wykonawcy i Zamawiającego.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 W przypadku stwierdzenia podczas odbioru samochodu wad, Zamawiający nie dokona odbioru samochodu.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5.  Dzień odbioru samochodu po usunięciu wad jest terminem wykonania umowy.</w:t>
      </w:r>
    </w:p>
    <w:p w:rsidR="00623D4F" w:rsidRPr="00B17D2C" w:rsidRDefault="00623D4F" w:rsidP="00966759">
      <w:pPr>
        <w:tabs>
          <w:tab w:val="left" w:pos="284"/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6. </w:t>
      </w:r>
      <w:r w:rsidRPr="00A12B47">
        <w:rPr>
          <w:sz w:val="22"/>
          <w:szCs w:val="22"/>
        </w:rPr>
        <w:tab/>
        <w:t>Wykonawca przyjmuje pełną odpowiedzialność za transport samochodu do miejsca dostawy, jego uruchomienie i przetestowanie oraz ubezpieczenie od ryzyka utraty lub uszkodzenia.</w:t>
      </w:r>
    </w:p>
    <w:p w:rsidR="00623D4F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23D4F" w:rsidRPr="00B17D2C" w:rsidRDefault="00623D4F" w:rsidP="00623D4F">
      <w:pPr>
        <w:pStyle w:val="Akapitzlist"/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BF3031">
        <w:rPr>
          <w:b/>
          <w:sz w:val="22"/>
          <w:szCs w:val="22"/>
        </w:rPr>
        <w:t>§ 3</w:t>
      </w:r>
    </w:p>
    <w:p w:rsidR="00623D4F" w:rsidRPr="00BF3031" w:rsidRDefault="00623D4F" w:rsidP="004A0F5C">
      <w:pPr>
        <w:pStyle w:val="Akapitzlist"/>
        <w:numPr>
          <w:ilvl w:val="0"/>
          <w:numId w:val="20"/>
        </w:numPr>
        <w:tabs>
          <w:tab w:val="left" w:pos="1620"/>
          <w:tab w:val="left" w:pos="6660"/>
        </w:tabs>
        <w:ind w:left="284" w:hanging="284"/>
        <w:contextualSpacing/>
        <w:jc w:val="both"/>
        <w:rPr>
          <w:sz w:val="22"/>
          <w:szCs w:val="22"/>
        </w:rPr>
      </w:pPr>
      <w:r w:rsidRPr="00BF3031">
        <w:rPr>
          <w:sz w:val="22"/>
          <w:szCs w:val="22"/>
        </w:rPr>
        <w:t>Wykonawca za realizację przedmiotu umowy otrzyma wynagrodzenie w wysokości:</w:t>
      </w:r>
    </w:p>
    <w:p w:rsidR="00CC2BB9" w:rsidRDefault="00623D4F" w:rsidP="00452311">
      <w:pPr>
        <w:tabs>
          <w:tab w:val="left" w:pos="1620"/>
          <w:tab w:val="left" w:pos="6660"/>
        </w:tabs>
        <w:ind w:left="284"/>
        <w:jc w:val="both"/>
        <w:rPr>
          <w:sz w:val="22"/>
          <w:szCs w:val="22"/>
        </w:rPr>
      </w:pPr>
      <w:r w:rsidRPr="00BF3031">
        <w:rPr>
          <w:b/>
          <w:sz w:val="22"/>
          <w:szCs w:val="22"/>
        </w:rPr>
        <w:lastRenderedPageBreak/>
        <w:t xml:space="preserve">brutto :………………..zł </w:t>
      </w:r>
      <w:r w:rsidRPr="00BF3031">
        <w:rPr>
          <w:sz w:val="22"/>
          <w:szCs w:val="22"/>
        </w:rPr>
        <w:t>(słownie: …………………………………………………………</w:t>
      </w:r>
      <w:r w:rsidR="00CC2BB9">
        <w:rPr>
          <w:sz w:val="22"/>
          <w:szCs w:val="22"/>
        </w:rPr>
        <w:t>……</w:t>
      </w:r>
      <w:r w:rsidRPr="00BF3031">
        <w:rPr>
          <w:sz w:val="22"/>
          <w:szCs w:val="22"/>
        </w:rPr>
        <w:t xml:space="preserve">), </w:t>
      </w:r>
    </w:p>
    <w:p w:rsidR="00623D4F" w:rsidRPr="00BF3031" w:rsidRDefault="00623D4F" w:rsidP="00452311">
      <w:pPr>
        <w:tabs>
          <w:tab w:val="left" w:pos="1620"/>
          <w:tab w:val="left" w:pos="6660"/>
        </w:tabs>
        <w:ind w:left="284"/>
        <w:jc w:val="both"/>
        <w:rPr>
          <w:sz w:val="22"/>
          <w:szCs w:val="22"/>
        </w:rPr>
      </w:pPr>
      <w:r w:rsidRPr="00BF3031">
        <w:rPr>
          <w:sz w:val="22"/>
          <w:szCs w:val="22"/>
        </w:rPr>
        <w:t>w tym należny podatek VAT.</w:t>
      </w:r>
    </w:p>
    <w:p w:rsidR="00623D4F" w:rsidRPr="00BF3031" w:rsidRDefault="00623D4F" w:rsidP="004A0F5C">
      <w:pPr>
        <w:pStyle w:val="Akapitzlist"/>
        <w:widowControl w:val="0"/>
        <w:numPr>
          <w:ilvl w:val="0"/>
          <w:numId w:val="20"/>
        </w:numPr>
        <w:snapToGri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BF3031">
        <w:rPr>
          <w:sz w:val="22"/>
          <w:szCs w:val="22"/>
        </w:rPr>
        <w:t>Cena, o której mowa w pkt. 1 obejmuje :</w:t>
      </w:r>
    </w:p>
    <w:p w:rsidR="00623D4F" w:rsidRPr="00BF3031" w:rsidRDefault="00CC2BB9" w:rsidP="00CC2BB9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</w:t>
      </w:r>
      <w:r w:rsidR="00623D4F">
        <w:rPr>
          <w:sz w:val="22"/>
          <w:szCs w:val="22"/>
        </w:rPr>
        <w:t xml:space="preserve">)  </w:t>
      </w:r>
      <w:r w:rsidR="00623D4F" w:rsidRPr="00BF3031">
        <w:rPr>
          <w:sz w:val="22"/>
          <w:szCs w:val="22"/>
        </w:rPr>
        <w:t>wartość pojazdu wraz z wyposażeniem,</w:t>
      </w:r>
    </w:p>
    <w:p w:rsidR="00623D4F" w:rsidRPr="00BF3031" w:rsidRDefault="00CC2BB9" w:rsidP="00623D4F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</w:t>
      </w:r>
      <w:r w:rsidR="00623D4F">
        <w:rPr>
          <w:sz w:val="22"/>
          <w:szCs w:val="22"/>
        </w:rPr>
        <w:t xml:space="preserve">)  </w:t>
      </w:r>
      <w:r w:rsidR="00623D4F" w:rsidRPr="00BF3031">
        <w:rPr>
          <w:sz w:val="22"/>
          <w:szCs w:val="22"/>
        </w:rPr>
        <w:t>kosz</w:t>
      </w:r>
      <w:r w:rsidR="00623D4F">
        <w:rPr>
          <w:sz w:val="22"/>
          <w:szCs w:val="22"/>
        </w:rPr>
        <w:t>t transportu do miejsca odbioru,</w:t>
      </w:r>
    </w:p>
    <w:p w:rsidR="00623D4F" w:rsidRPr="00BF3031" w:rsidRDefault="00CC2BB9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3D4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623D4F">
        <w:rPr>
          <w:sz w:val="22"/>
          <w:szCs w:val="22"/>
        </w:rPr>
        <w:t xml:space="preserve">)  </w:t>
      </w:r>
      <w:r w:rsidR="00623D4F" w:rsidRPr="00BF3031">
        <w:rPr>
          <w:sz w:val="22"/>
          <w:szCs w:val="22"/>
        </w:rPr>
        <w:t>koszt przeprowadzenia przeglądu przed sprzedażnego pojazdu</w:t>
      </w:r>
      <w:r>
        <w:rPr>
          <w:sz w:val="22"/>
          <w:szCs w:val="22"/>
        </w:rPr>
        <w:t>.</w:t>
      </w:r>
    </w:p>
    <w:p w:rsidR="00623D4F" w:rsidRPr="00BF3031" w:rsidRDefault="00623D4F" w:rsidP="004A0F5C">
      <w:pPr>
        <w:pStyle w:val="Akapitzlist"/>
        <w:numPr>
          <w:ilvl w:val="0"/>
          <w:numId w:val="20"/>
        </w:numPr>
        <w:tabs>
          <w:tab w:val="left" w:pos="1620"/>
          <w:tab w:val="left" w:pos="6660"/>
        </w:tabs>
        <w:ind w:left="426" w:hanging="426"/>
        <w:contextualSpacing/>
        <w:jc w:val="both"/>
        <w:rPr>
          <w:sz w:val="22"/>
          <w:szCs w:val="22"/>
        </w:rPr>
      </w:pPr>
      <w:r w:rsidRPr="00BF3031">
        <w:rPr>
          <w:sz w:val="22"/>
          <w:szCs w:val="22"/>
        </w:rPr>
        <w:t>Wynagrodzenie zostanie przekazane Wykonawcy po dostarczeniu samochodu i jego odbiorze przez Zamawiającego bez zastrzeżeń, przelewem na konto</w:t>
      </w:r>
      <w:r>
        <w:rPr>
          <w:sz w:val="22"/>
          <w:szCs w:val="22"/>
        </w:rPr>
        <w:t xml:space="preserve"> Wykonawcy podane na fakturze, </w:t>
      </w:r>
      <w:r w:rsidRPr="00BF3031">
        <w:rPr>
          <w:sz w:val="22"/>
          <w:szCs w:val="22"/>
        </w:rPr>
        <w:t xml:space="preserve"> </w:t>
      </w:r>
      <w:r>
        <w:rPr>
          <w:sz w:val="22"/>
          <w:szCs w:val="22"/>
        </w:rPr>
        <w:t>w ciągu 3</w:t>
      </w:r>
      <w:r w:rsidRPr="00BF3031">
        <w:rPr>
          <w:sz w:val="22"/>
          <w:szCs w:val="22"/>
        </w:rPr>
        <w:t>0 dni od dnia dostarczenia faktury Zamawiającemu.</w:t>
      </w:r>
    </w:p>
    <w:p w:rsidR="00623D4F" w:rsidRPr="00B17D2C" w:rsidRDefault="00623D4F" w:rsidP="004A0F5C">
      <w:pPr>
        <w:pStyle w:val="Akapitzlist"/>
        <w:numPr>
          <w:ilvl w:val="0"/>
          <w:numId w:val="20"/>
        </w:numPr>
        <w:tabs>
          <w:tab w:val="left" w:pos="1620"/>
          <w:tab w:val="left" w:pos="6660"/>
        </w:tabs>
        <w:ind w:left="426" w:hanging="426"/>
        <w:contextualSpacing/>
        <w:jc w:val="both"/>
        <w:rPr>
          <w:sz w:val="22"/>
          <w:szCs w:val="22"/>
        </w:rPr>
      </w:pPr>
      <w:r w:rsidRPr="00BF3031">
        <w:rPr>
          <w:sz w:val="22"/>
          <w:szCs w:val="22"/>
        </w:rPr>
        <w:t>Spełnienie świadczenia przez Zamawiającego następuje w dniu obciążenia rachunku Zamawiającego.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4</w:t>
      </w:r>
    </w:p>
    <w:p w:rsidR="00623D4F" w:rsidRPr="00A12B47" w:rsidRDefault="00623D4F" w:rsidP="004A0F5C">
      <w:pPr>
        <w:numPr>
          <w:ilvl w:val="0"/>
          <w:numId w:val="1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623D4F" w:rsidRPr="00A12B47" w:rsidRDefault="00623D4F" w:rsidP="004A0F5C">
      <w:pPr>
        <w:numPr>
          <w:ilvl w:val="0"/>
          <w:numId w:val="1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odstąpienie od umowy z przyczyn leżących po stronie Wykonawcy – w wysokości 10% wyna</w:t>
      </w:r>
      <w:r>
        <w:rPr>
          <w:color w:val="000000"/>
          <w:spacing w:val="-2"/>
          <w:sz w:val="22"/>
          <w:szCs w:val="22"/>
        </w:rPr>
        <w:t>grodzenia netto wskazanego w § 3</w:t>
      </w:r>
      <w:r w:rsidRPr="00A12B47">
        <w:rPr>
          <w:color w:val="000000"/>
          <w:spacing w:val="-2"/>
          <w:sz w:val="22"/>
          <w:szCs w:val="22"/>
        </w:rPr>
        <w:t xml:space="preserve"> punkt 1;</w:t>
      </w:r>
    </w:p>
    <w:p w:rsidR="00623D4F" w:rsidRPr="00A12B47" w:rsidRDefault="00623D4F" w:rsidP="004A0F5C">
      <w:pPr>
        <w:numPr>
          <w:ilvl w:val="0"/>
          <w:numId w:val="1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opóźnienie w realizacji przedmiotu umowy – w wysokości 0,01% wyna</w:t>
      </w:r>
      <w:r>
        <w:rPr>
          <w:color w:val="000000"/>
          <w:spacing w:val="-2"/>
          <w:sz w:val="22"/>
          <w:szCs w:val="22"/>
        </w:rPr>
        <w:t>grodzenia netto wskazanego w § 3</w:t>
      </w:r>
      <w:r w:rsidRPr="00A12B47">
        <w:rPr>
          <w:color w:val="000000"/>
          <w:spacing w:val="-2"/>
          <w:sz w:val="22"/>
          <w:szCs w:val="22"/>
        </w:rPr>
        <w:t xml:space="preserve"> punkt 1 za każdy dzień kalendarzowy opóźnienia;</w:t>
      </w:r>
    </w:p>
    <w:p w:rsidR="00623D4F" w:rsidRPr="00A12B47" w:rsidRDefault="00623D4F" w:rsidP="004A0F5C">
      <w:pPr>
        <w:numPr>
          <w:ilvl w:val="0"/>
          <w:numId w:val="1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opóźnienie w usunięciu wad stwierdzonych przy odbiorze – w wysokości 0,01% wyna</w:t>
      </w:r>
      <w:r>
        <w:rPr>
          <w:color w:val="000000"/>
          <w:spacing w:val="-2"/>
          <w:sz w:val="22"/>
          <w:szCs w:val="22"/>
        </w:rPr>
        <w:t>grodzenia netto wskazanego w § 3</w:t>
      </w:r>
      <w:r w:rsidRPr="00A12B47">
        <w:rPr>
          <w:color w:val="000000"/>
          <w:spacing w:val="-2"/>
          <w:sz w:val="22"/>
          <w:szCs w:val="22"/>
        </w:rPr>
        <w:t xml:space="preserve"> punkt 1 za każdy dzień kalendarzowy opóźnienia ponad terminy wyznaczone w Umowie.</w:t>
      </w:r>
    </w:p>
    <w:p w:rsidR="00623D4F" w:rsidRPr="00A12B47" w:rsidRDefault="00623D4F" w:rsidP="004A0F5C">
      <w:pPr>
        <w:numPr>
          <w:ilvl w:val="0"/>
          <w:numId w:val="1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623D4F" w:rsidRPr="00A12B47" w:rsidRDefault="00623D4F" w:rsidP="004A0F5C">
      <w:pPr>
        <w:numPr>
          <w:ilvl w:val="0"/>
          <w:numId w:val="1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623D4F" w:rsidRPr="00A12B47" w:rsidRDefault="00623D4F" w:rsidP="00B25142">
      <w:p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</w:t>
      </w:r>
      <w:r w:rsidRPr="00A12B47">
        <w:rPr>
          <w:sz w:val="22"/>
          <w:szCs w:val="22"/>
        </w:rPr>
        <w:tab/>
        <w:t xml:space="preserve">W przypadku niewykonywania lub nienależytego wykonywania umowy przez Wykonawcę, </w:t>
      </w:r>
      <w:r w:rsidR="00B25142">
        <w:rPr>
          <w:sz w:val="22"/>
          <w:szCs w:val="22"/>
        </w:rPr>
        <w:t xml:space="preserve">  </w:t>
      </w:r>
      <w:r w:rsidRPr="00A12B47">
        <w:rPr>
          <w:sz w:val="22"/>
          <w:szCs w:val="22"/>
        </w:rPr>
        <w:t>Zamawiający ma prawo odstąpić od umowy w trybie natychmiastowym.</w:t>
      </w:r>
    </w:p>
    <w:p w:rsidR="00623D4F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5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1. Wykonawca udziela następującej gwarancji na dostarczony samochód:</w:t>
      </w:r>
    </w:p>
    <w:p w:rsidR="00623D4F" w:rsidRPr="00CC2BB9" w:rsidRDefault="00CC2BB9" w:rsidP="00CC2BB9">
      <w:pPr>
        <w:tabs>
          <w:tab w:val="left" w:pos="1620"/>
          <w:tab w:val="left" w:pos="6660"/>
        </w:tabs>
        <w:ind w:left="709" w:hanging="709"/>
        <w:jc w:val="both"/>
        <w:rPr>
          <w:sz w:val="22"/>
          <w:szCs w:val="22"/>
        </w:rPr>
      </w:pPr>
      <w:r w:rsidRPr="00CC2BB9">
        <w:rPr>
          <w:sz w:val="22"/>
          <w:szCs w:val="22"/>
        </w:rPr>
        <w:t xml:space="preserve">     1</w:t>
      </w:r>
      <w:r w:rsidR="00623D4F" w:rsidRPr="00CC2BB9">
        <w:rPr>
          <w:sz w:val="22"/>
          <w:szCs w:val="22"/>
        </w:rPr>
        <w:t xml:space="preserve">) </w:t>
      </w:r>
      <w:r w:rsidRPr="00CC2BB9">
        <w:rPr>
          <w:sz w:val="22"/>
          <w:szCs w:val="22"/>
        </w:rPr>
        <w:t xml:space="preserve">   </w:t>
      </w:r>
      <w:r w:rsidR="00623D4F" w:rsidRPr="00CC2BB9">
        <w:rPr>
          <w:sz w:val="22"/>
          <w:szCs w:val="22"/>
        </w:rPr>
        <w:t>na części mechaniczne (silnik, podzespoły) bez limitu kilometrów - ……………………..,</w:t>
      </w:r>
    </w:p>
    <w:p w:rsidR="00623D4F" w:rsidRPr="00CC2BB9" w:rsidRDefault="00CC2BB9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CC2BB9">
        <w:rPr>
          <w:sz w:val="22"/>
          <w:szCs w:val="22"/>
        </w:rPr>
        <w:t xml:space="preserve">    2</w:t>
      </w:r>
      <w:r w:rsidR="00623D4F" w:rsidRPr="00CC2BB9">
        <w:rPr>
          <w:sz w:val="22"/>
          <w:szCs w:val="22"/>
        </w:rPr>
        <w:t>)</w:t>
      </w:r>
      <w:r w:rsidRPr="00CC2BB9">
        <w:rPr>
          <w:sz w:val="22"/>
          <w:szCs w:val="22"/>
        </w:rPr>
        <w:t xml:space="preserve">    </w:t>
      </w:r>
      <w:r w:rsidR="00331F1A">
        <w:rPr>
          <w:sz w:val="22"/>
          <w:szCs w:val="22"/>
        </w:rPr>
        <w:t xml:space="preserve">na perforację blach nadwozia - </w:t>
      </w:r>
      <w:r w:rsidR="00623D4F" w:rsidRPr="00CC2BB9">
        <w:rPr>
          <w:sz w:val="22"/>
          <w:szCs w:val="22"/>
        </w:rPr>
        <w:t>…………………………..,</w:t>
      </w:r>
    </w:p>
    <w:p w:rsidR="00623D4F" w:rsidRPr="00CC2BB9" w:rsidRDefault="00CC2BB9" w:rsidP="00CC2BB9">
      <w:pPr>
        <w:tabs>
          <w:tab w:val="left" w:pos="567"/>
          <w:tab w:val="left" w:pos="709"/>
          <w:tab w:val="left" w:pos="1620"/>
          <w:tab w:val="left" w:pos="6660"/>
        </w:tabs>
        <w:jc w:val="both"/>
        <w:rPr>
          <w:sz w:val="22"/>
          <w:szCs w:val="22"/>
        </w:rPr>
      </w:pPr>
      <w:r w:rsidRPr="00CC2BB9">
        <w:rPr>
          <w:sz w:val="22"/>
          <w:szCs w:val="22"/>
        </w:rPr>
        <w:t xml:space="preserve">    3</w:t>
      </w:r>
      <w:r w:rsidR="00623D4F" w:rsidRPr="00CC2BB9">
        <w:rPr>
          <w:sz w:val="22"/>
          <w:szCs w:val="22"/>
        </w:rPr>
        <w:t xml:space="preserve">) </w:t>
      </w:r>
      <w:r w:rsidRPr="00CC2BB9">
        <w:rPr>
          <w:sz w:val="22"/>
          <w:szCs w:val="22"/>
        </w:rPr>
        <w:t xml:space="preserve">   </w:t>
      </w:r>
      <w:r w:rsidR="00623D4F" w:rsidRPr="00CC2BB9">
        <w:rPr>
          <w:sz w:val="22"/>
          <w:szCs w:val="22"/>
        </w:rPr>
        <w:t>na lakier</w:t>
      </w:r>
      <w:r w:rsidR="00331F1A">
        <w:rPr>
          <w:sz w:val="22"/>
          <w:szCs w:val="22"/>
        </w:rPr>
        <w:t xml:space="preserve"> - </w:t>
      </w:r>
      <w:r w:rsidR="00623D4F" w:rsidRPr="00CC2BB9">
        <w:rPr>
          <w:sz w:val="22"/>
          <w:szCs w:val="22"/>
        </w:rPr>
        <w:t xml:space="preserve"> ………………………...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Bieg okresu gwarancji rozpoczyna się od dnia podpisania bez zastrzeżeń protokołu odbioru określonego samochodu.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3. Czas reakcji serwisu Wykonawcy na zgłoszone uszkodzenie (awarię) nie przekroczy 7 dni roboczych od momentu zgłoszenia. Za reakcję serwisu rozumie się zdiagnozowanie uszkodzenia (awarii) samochodu.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 Wykonawca zobowiązuje się do dokonania naprawy gwarancyjnej w ciągu 14 dni od zgłoszenia uszkodzenia (awarii).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5. 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 tytułu wynajęcia pojazdu zamiennego tej samej klasy.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6. Okres niesprawności samochodu od dnia zgłoszenia uszkodzenia (awarii) do dnia przywrócenia do pełnej funkcjonalności powoduje przedłużenie, o ten okres, czasu trwania gwarancji.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7. Wykonawca w ramach gwarancji dokona nieodpłatnej wymiany samochodu na nowy, wolny od wad, o parametrach nie gorszych niż parametry wymienionego samochodu w przypadkach, gdy:</w:t>
      </w:r>
    </w:p>
    <w:p w:rsidR="00623D4F" w:rsidRPr="00A12B47" w:rsidRDefault="00CC2BB9" w:rsidP="00CC2BB9">
      <w:pPr>
        <w:tabs>
          <w:tab w:val="left" w:pos="1620"/>
          <w:tab w:val="left" w:pos="6660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="00623D4F" w:rsidRPr="00A12B4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</w:t>
      </w:r>
      <w:r w:rsidR="00623D4F" w:rsidRPr="00A12B47">
        <w:rPr>
          <w:sz w:val="22"/>
          <w:szCs w:val="22"/>
        </w:rPr>
        <w:t xml:space="preserve">czas naprawy samochodu przekroczy 30 dni licząc od dnia zgłoszenia tej naprawy, wymiana </w:t>
      </w:r>
      <w:r>
        <w:rPr>
          <w:sz w:val="22"/>
          <w:szCs w:val="22"/>
        </w:rPr>
        <w:t xml:space="preserve"> </w:t>
      </w:r>
      <w:r w:rsidR="00623D4F" w:rsidRPr="00A12B47">
        <w:rPr>
          <w:sz w:val="22"/>
          <w:szCs w:val="22"/>
        </w:rPr>
        <w:t>nastąpi wraz z upływem tego okresu,</w:t>
      </w:r>
    </w:p>
    <w:p w:rsidR="00623D4F" w:rsidRPr="00A12B47" w:rsidRDefault="00623D4F" w:rsidP="00CC2BB9">
      <w:pPr>
        <w:tabs>
          <w:tab w:val="left" w:pos="284"/>
          <w:tab w:val="left" w:pos="1620"/>
          <w:tab w:val="left" w:pos="6660"/>
        </w:tabs>
        <w:ind w:left="709" w:hanging="709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C2BB9">
        <w:rPr>
          <w:sz w:val="22"/>
          <w:szCs w:val="22"/>
        </w:rPr>
        <w:t xml:space="preserve"> 2</w:t>
      </w:r>
      <w:r w:rsidRPr="00A12B47">
        <w:rPr>
          <w:sz w:val="22"/>
          <w:szCs w:val="22"/>
        </w:rPr>
        <w:t>)</w:t>
      </w:r>
      <w:r w:rsidR="00CC2BB9">
        <w:rPr>
          <w:sz w:val="22"/>
          <w:szCs w:val="22"/>
        </w:rPr>
        <w:t xml:space="preserve">    </w:t>
      </w:r>
      <w:r w:rsidRPr="00A12B47">
        <w:rPr>
          <w:sz w:val="22"/>
          <w:szCs w:val="22"/>
        </w:rPr>
        <w:t>samochód wykaże wady w dział</w:t>
      </w:r>
      <w:r>
        <w:rPr>
          <w:sz w:val="22"/>
          <w:szCs w:val="22"/>
        </w:rPr>
        <w:t xml:space="preserve">aniu po 3 kolejnych naprawach – </w:t>
      </w:r>
      <w:r w:rsidRPr="00A12B47">
        <w:rPr>
          <w:sz w:val="22"/>
          <w:szCs w:val="22"/>
        </w:rPr>
        <w:t xml:space="preserve">w terminie 14 dni licząc od </w:t>
      </w:r>
      <w:r w:rsidR="00CC2BB9">
        <w:rPr>
          <w:sz w:val="22"/>
          <w:szCs w:val="22"/>
        </w:rPr>
        <w:t xml:space="preserve">    </w:t>
      </w:r>
      <w:r w:rsidRPr="00A12B47">
        <w:rPr>
          <w:sz w:val="22"/>
          <w:szCs w:val="22"/>
        </w:rPr>
        <w:t>dnia zdiagnozowania czwartego uszkodzenia (awarii),</w:t>
      </w:r>
    </w:p>
    <w:p w:rsidR="00623D4F" w:rsidRPr="00A12B47" w:rsidRDefault="00623D4F" w:rsidP="00CC2BB9">
      <w:pPr>
        <w:tabs>
          <w:tab w:val="left" w:pos="709"/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 xml:space="preserve"> </w:t>
      </w:r>
      <w:r w:rsidR="00CC2BB9">
        <w:rPr>
          <w:sz w:val="22"/>
          <w:szCs w:val="22"/>
        </w:rPr>
        <w:t>3</w:t>
      </w:r>
      <w:r w:rsidRPr="00A12B47">
        <w:rPr>
          <w:sz w:val="22"/>
          <w:szCs w:val="22"/>
        </w:rPr>
        <w:t xml:space="preserve">) </w:t>
      </w:r>
      <w:r w:rsidR="00CC2BB9">
        <w:rPr>
          <w:sz w:val="22"/>
          <w:szCs w:val="22"/>
        </w:rPr>
        <w:t xml:space="preserve">   </w:t>
      </w:r>
      <w:r w:rsidRPr="00A12B47">
        <w:rPr>
          <w:sz w:val="22"/>
          <w:szCs w:val="22"/>
        </w:rPr>
        <w:t>wyrazi na to zgodę Zamawiający, w innych przypadkach niż wyżej określone.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8. Wykonawca gwarantuje, że usługi serwisowe świadczone będą przez osobę/osoby o odpowiednich kwalifikacjach i doświadczeniu.</w:t>
      </w:r>
    </w:p>
    <w:p w:rsidR="00623D4F" w:rsidRPr="00A12B47" w:rsidRDefault="00623D4F" w:rsidP="00623D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9. Wykonawca zobowiązany jest dołączyć do samochodu komplet dokumentów: karta pojazdu, karta gwarancyjna, instrukcja obsługi w języku polskim oraz inne wymagane prawem dokumenty pojazdu (wyciąg ze świadectwa homologacji pojazdu, sporządzony w języku polskim, dokument potwierdzający spełnienie norm emisji spalin).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6</w:t>
      </w:r>
    </w:p>
    <w:p w:rsidR="00623D4F" w:rsidRPr="00A12B47" w:rsidRDefault="00623D4F" w:rsidP="004A0F5C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 w:rsidRPr="00A12B47">
        <w:rPr>
          <w:spacing w:val="-2"/>
          <w:sz w:val="22"/>
          <w:szCs w:val="22"/>
        </w:rPr>
        <w:br/>
        <w:t>w Umowie, jeżeli okoliczności siły wyższej będą stanowiły przeszkodę w ich wypełnieniu.</w:t>
      </w:r>
    </w:p>
    <w:p w:rsidR="00623D4F" w:rsidRPr="00A12B47" w:rsidRDefault="00623D4F" w:rsidP="004A0F5C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623D4F" w:rsidRPr="00A12B47" w:rsidRDefault="00623D4F" w:rsidP="004A0F5C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623D4F" w:rsidRPr="00A12B47" w:rsidRDefault="00623D4F" w:rsidP="004A0F5C">
      <w:pPr>
        <w:numPr>
          <w:ilvl w:val="0"/>
          <w:numId w:val="1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623D4F" w:rsidRPr="00A12B47" w:rsidRDefault="00623D4F" w:rsidP="004A0F5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623D4F" w:rsidRPr="00A12B47" w:rsidRDefault="00623D4F" w:rsidP="004A0F5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623D4F" w:rsidRPr="00A12B47" w:rsidRDefault="00623D4F" w:rsidP="004A0F5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623D4F" w:rsidRPr="00A12B47" w:rsidRDefault="00623D4F" w:rsidP="004A0F5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623D4F" w:rsidRPr="00A12B47" w:rsidRDefault="00623D4F" w:rsidP="004A0F5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osób odpowiedzialnych za kontakty </w:t>
      </w:r>
      <w:r w:rsidR="004117FC">
        <w:rPr>
          <w:color w:val="000000"/>
          <w:spacing w:val="-2"/>
          <w:sz w:val="22"/>
          <w:szCs w:val="22"/>
        </w:rPr>
        <w:t>i nadzór nad przedmiotem umowy.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7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Wszelkie zmiany i uzupełnienia treści umowy wymagają dla swej ważności aneksu w formie pisemnej.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8</w:t>
      </w:r>
    </w:p>
    <w:p w:rsidR="00623D4F" w:rsidRPr="00A12B47" w:rsidRDefault="00623D4F" w:rsidP="004A0F5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623D4F" w:rsidRPr="00A12B47" w:rsidRDefault="00623D4F" w:rsidP="004A0F5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 sprawach nie uregulowanych niniejszą umową mają zastosowanie:</w:t>
      </w:r>
    </w:p>
    <w:p w:rsidR="00623D4F" w:rsidRPr="00A12B47" w:rsidRDefault="00623D4F" w:rsidP="004A0F5C">
      <w:pPr>
        <w:numPr>
          <w:ilvl w:val="0"/>
          <w:numId w:val="18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623D4F" w:rsidRPr="00A12B47" w:rsidRDefault="00623D4F" w:rsidP="004A0F5C">
      <w:pPr>
        <w:numPr>
          <w:ilvl w:val="0"/>
          <w:numId w:val="18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623D4F" w:rsidRPr="00A12B47" w:rsidRDefault="00623D4F" w:rsidP="004A0F5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623D4F" w:rsidRPr="00A12B47" w:rsidRDefault="00623D4F" w:rsidP="004A0F5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Załącznikami do niniejszej umowy stanowiącymi jej integralną część są: </w:t>
      </w:r>
    </w:p>
    <w:p w:rsidR="00623D4F" w:rsidRPr="00A12B47" w:rsidRDefault="00623D4F" w:rsidP="004A0F5C">
      <w:pPr>
        <w:numPr>
          <w:ilvl w:val="0"/>
          <w:numId w:val="1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Opis przedmiotu zamówienia – załącznik nr 1,</w:t>
      </w:r>
    </w:p>
    <w:p w:rsidR="00623D4F" w:rsidRPr="00A12B47" w:rsidRDefault="00623D4F" w:rsidP="004A0F5C">
      <w:pPr>
        <w:numPr>
          <w:ilvl w:val="0"/>
          <w:numId w:val="1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oferta wykonawcy z załącznikami – załącznik nr 2.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D34841" w:rsidRDefault="00D34841" w:rsidP="0058091E">
      <w:pPr>
        <w:rPr>
          <w:b/>
        </w:rPr>
      </w:pPr>
    </w:p>
    <w:p w:rsidR="00D34841" w:rsidRDefault="00D34841" w:rsidP="0058091E">
      <w:pPr>
        <w:rPr>
          <w:b/>
        </w:rPr>
      </w:pPr>
    </w:p>
    <w:p w:rsidR="002B02FB" w:rsidRDefault="002B02FB" w:rsidP="00623D4F">
      <w:pPr>
        <w:pStyle w:val="Default"/>
        <w:rPr>
          <w:i/>
          <w:sz w:val="16"/>
          <w:szCs w:val="16"/>
        </w:rPr>
      </w:pPr>
    </w:p>
    <w:sectPr w:rsidR="002B02FB" w:rsidSect="00D927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3D" w:rsidRDefault="00D20C3D" w:rsidP="002A20E8">
      <w:r>
        <w:separator/>
      </w:r>
    </w:p>
  </w:endnote>
  <w:endnote w:type="continuationSeparator" w:id="1">
    <w:p w:rsidR="00D20C3D" w:rsidRDefault="00D20C3D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2219"/>
      <w:docPartObj>
        <w:docPartGallery w:val="Page Numbers (Bottom of Page)"/>
        <w:docPartUnique/>
      </w:docPartObj>
    </w:sdtPr>
    <w:sdtContent>
      <w:p w:rsidR="00D20C3D" w:rsidRDefault="00D72930">
        <w:pPr>
          <w:pStyle w:val="Stopka"/>
        </w:pPr>
        <w:fldSimple w:instr=" PAGE   \* MERGEFORMAT ">
          <w:r w:rsidR="00207947">
            <w:rPr>
              <w:noProof/>
            </w:rPr>
            <w:t>25</w:t>
          </w:r>
        </w:fldSimple>
      </w:p>
    </w:sdtContent>
  </w:sdt>
  <w:p w:rsidR="00D20C3D" w:rsidRDefault="00D20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3D" w:rsidRDefault="00D20C3D" w:rsidP="002A20E8">
      <w:r>
        <w:separator/>
      </w:r>
    </w:p>
  </w:footnote>
  <w:footnote w:type="continuationSeparator" w:id="1">
    <w:p w:rsidR="00D20C3D" w:rsidRDefault="00D20C3D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585EBD"/>
    <w:multiLevelType w:val="hybridMultilevel"/>
    <w:tmpl w:val="884C6D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5A33187"/>
    <w:multiLevelType w:val="multilevel"/>
    <w:tmpl w:val="6F4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D05DA"/>
    <w:multiLevelType w:val="hybridMultilevel"/>
    <w:tmpl w:val="557CE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>
    <w:nsid w:val="210E470B"/>
    <w:multiLevelType w:val="hybridMultilevel"/>
    <w:tmpl w:val="56B8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4530F6"/>
    <w:multiLevelType w:val="hybridMultilevel"/>
    <w:tmpl w:val="55564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C0A60"/>
    <w:multiLevelType w:val="multilevel"/>
    <w:tmpl w:val="694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CB758E"/>
    <w:multiLevelType w:val="multilevel"/>
    <w:tmpl w:val="1E5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957CF"/>
    <w:multiLevelType w:val="hybridMultilevel"/>
    <w:tmpl w:val="AFE2FF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8C12ED"/>
    <w:multiLevelType w:val="hybridMultilevel"/>
    <w:tmpl w:val="CD0A79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E27A3C"/>
    <w:multiLevelType w:val="multilevel"/>
    <w:tmpl w:val="66F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1043DA"/>
    <w:multiLevelType w:val="multilevel"/>
    <w:tmpl w:val="A518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9">
    <w:nsid w:val="60EF6938"/>
    <w:multiLevelType w:val="multilevel"/>
    <w:tmpl w:val="9BC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2762EC"/>
    <w:multiLevelType w:val="hybridMultilevel"/>
    <w:tmpl w:val="9D6A6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77D69"/>
    <w:multiLevelType w:val="multilevel"/>
    <w:tmpl w:val="B836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740AC"/>
    <w:multiLevelType w:val="hybridMultilevel"/>
    <w:tmpl w:val="3C9EF008"/>
    <w:lvl w:ilvl="0" w:tplc="F03CEE4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44"/>
  </w:num>
  <w:num w:numId="4">
    <w:abstractNumId w:val="38"/>
  </w:num>
  <w:num w:numId="5">
    <w:abstractNumId w:val="22"/>
  </w:num>
  <w:num w:numId="6">
    <w:abstractNumId w:val="43"/>
  </w:num>
  <w:num w:numId="7">
    <w:abstractNumId w:val="36"/>
  </w:num>
  <w:num w:numId="8">
    <w:abstractNumId w:val="24"/>
  </w:num>
  <w:num w:numId="9">
    <w:abstractNumId w:val="32"/>
  </w:num>
  <w:num w:numId="10">
    <w:abstractNumId w:val="37"/>
  </w:num>
  <w:num w:numId="11">
    <w:abstractNumId w:val="33"/>
  </w:num>
  <w:num w:numId="12">
    <w:abstractNumId w:val="4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5"/>
  </w:num>
  <w:num w:numId="20">
    <w:abstractNumId w:val="28"/>
  </w:num>
  <w:num w:numId="21">
    <w:abstractNumId w:val="25"/>
  </w:num>
  <w:num w:numId="22">
    <w:abstractNumId w:val="40"/>
  </w:num>
  <w:num w:numId="23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CF9"/>
    <w:rsid w:val="000D47E8"/>
    <w:rsid w:val="000E342F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767D"/>
    <w:rsid w:val="0013008A"/>
    <w:rsid w:val="00131A5A"/>
    <w:rsid w:val="00134C79"/>
    <w:rsid w:val="00135326"/>
    <w:rsid w:val="00135AF1"/>
    <w:rsid w:val="00142CCC"/>
    <w:rsid w:val="00142F01"/>
    <w:rsid w:val="00150349"/>
    <w:rsid w:val="00157950"/>
    <w:rsid w:val="0016004F"/>
    <w:rsid w:val="0016254A"/>
    <w:rsid w:val="001675F4"/>
    <w:rsid w:val="00173690"/>
    <w:rsid w:val="001761AE"/>
    <w:rsid w:val="001823C9"/>
    <w:rsid w:val="00182D8B"/>
    <w:rsid w:val="0018642E"/>
    <w:rsid w:val="001866B0"/>
    <w:rsid w:val="0019045C"/>
    <w:rsid w:val="00192930"/>
    <w:rsid w:val="00195D82"/>
    <w:rsid w:val="001966C7"/>
    <w:rsid w:val="0019785B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4341"/>
    <w:rsid w:val="001E355C"/>
    <w:rsid w:val="001E35EC"/>
    <w:rsid w:val="001E7278"/>
    <w:rsid w:val="001F52E7"/>
    <w:rsid w:val="001F7179"/>
    <w:rsid w:val="002006F8"/>
    <w:rsid w:val="00203693"/>
    <w:rsid w:val="00206B0B"/>
    <w:rsid w:val="00207947"/>
    <w:rsid w:val="0021595A"/>
    <w:rsid w:val="00225282"/>
    <w:rsid w:val="00227C40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86F19"/>
    <w:rsid w:val="002943A1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6291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6863"/>
    <w:rsid w:val="00340383"/>
    <w:rsid w:val="00341B0D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2BA4"/>
    <w:rsid w:val="00385A8C"/>
    <w:rsid w:val="00385FB8"/>
    <w:rsid w:val="00386C4A"/>
    <w:rsid w:val="0039014C"/>
    <w:rsid w:val="00391539"/>
    <w:rsid w:val="003920DE"/>
    <w:rsid w:val="00393782"/>
    <w:rsid w:val="003A2638"/>
    <w:rsid w:val="003A2CB1"/>
    <w:rsid w:val="003A39EA"/>
    <w:rsid w:val="003B1DCB"/>
    <w:rsid w:val="003C56FD"/>
    <w:rsid w:val="003C5D39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262C"/>
    <w:rsid w:val="00402B98"/>
    <w:rsid w:val="00404DE6"/>
    <w:rsid w:val="004117FC"/>
    <w:rsid w:val="00420223"/>
    <w:rsid w:val="004204B0"/>
    <w:rsid w:val="0042583C"/>
    <w:rsid w:val="0043174E"/>
    <w:rsid w:val="0043349C"/>
    <w:rsid w:val="00452311"/>
    <w:rsid w:val="00453CE5"/>
    <w:rsid w:val="00455058"/>
    <w:rsid w:val="00457330"/>
    <w:rsid w:val="00464813"/>
    <w:rsid w:val="00471528"/>
    <w:rsid w:val="0047624B"/>
    <w:rsid w:val="00490147"/>
    <w:rsid w:val="0049183F"/>
    <w:rsid w:val="00492FBB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F354C"/>
    <w:rsid w:val="004F71AC"/>
    <w:rsid w:val="00500055"/>
    <w:rsid w:val="005006F1"/>
    <w:rsid w:val="0050690B"/>
    <w:rsid w:val="005070DD"/>
    <w:rsid w:val="00520D63"/>
    <w:rsid w:val="00522AA3"/>
    <w:rsid w:val="00524E72"/>
    <w:rsid w:val="00527E77"/>
    <w:rsid w:val="00534F17"/>
    <w:rsid w:val="005361D4"/>
    <w:rsid w:val="00540085"/>
    <w:rsid w:val="005417D1"/>
    <w:rsid w:val="00543D2C"/>
    <w:rsid w:val="00545371"/>
    <w:rsid w:val="005523A7"/>
    <w:rsid w:val="0055369D"/>
    <w:rsid w:val="00554367"/>
    <w:rsid w:val="00556730"/>
    <w:rsid w:val="00556E81"/>
    <w:rsid w:val="00560A35"/>
    <w:rsid w:val="00571099"/>
    <w:rsid w:val="0058091E"/>
    <w:rsid w:val="00581BBB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B9C"/>
    <w:rsid w:val="00603284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F84"/>
    <w:rsid w:val="00690D37"/>
    <w:rsid w:val="00696C45"/>
    <w:rsid w:val="006978C1"/>
    <w:rsid w:val="006A0F72"/>
    <w:rsid w:val="006A49D6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614E4"/>
    <w:rsid w:val="00762A84"/>
    <w:rsid w:val="00767209"/>
    <w:rsid w:val="00772C8F"/>
    <w:rsid w:val="0077394D"/>
    <w:rsid w:val="0079342D"/>
    <w:rsid w:val="007A4109"/>
    <w:rsid w:val="007B0495"/>
    <w:rsid w:val="007B3B27"/>
    <w:rsid w:val="007B581F"/>
    <w:rsid w:val="007B5C5A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11E28"/>
    <w:rsid w:val="00820FDF"/>
    <w:rsid w:val="008245B1"/>
    <w:rsid w:val="008301A3"/>
    <w:rsid w:val="0083464A"/>
    <w:rsid w:val="00837484"/>
    <w:rsid w:val="0084030D"/>
    <w:rsid w:val="00842825"/>
    <w:rsid w:val="00843B6F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6F06"/>
    <w:rsid w:val="008D51FD"/>
    <w:rsid w:val="008D59CB"/>
    <w:rsid w:val="008D6280"/>
    <w:rsid w:val="008E54E1"/>
    <w:rsid w:val="008F01D6"/>
    <w:rsid w:val="008F1FB6"/>
    <w:rsid w:val="008F4CB7"/>
    <w:rsid w:val="00901A11"/>
    <w:rsid w:val="009061F0"/>
    <w:rsid w:val="00907AB0"/>
    <w:rsid w:val="0091577E"/>
    <w:rsid w:val="00916541"/>
    <w:rsid w:val="00926113"/>
    <w:rsid w:val="0093669C"/>
    <w:rsid w:val="00943F4F"/>
    <w:rsid w:val="009446C1"/>
    <w:rsid w:val="009474C6"/>
    <w:rsid w:val="00953438"/>
    <w:rsid w:val="00953A6A"/>
    <w:rsid w:val="00956F6D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65E3"/>
    <w:rsid w:val="009F2DDF"/>
    <w:rsid w:val="009F3FC6"/>
    <w:rsid w:val="009F6695"/>
    <w:rsid w:val="00A00D0C"/>
    <w:rsid w:val="00A10CF0"/>
    <w:rsid w:val="00A12E4F"/>
    <w:rsid w:val="00A13695"/>
    <w:rsid w:val="00A1455D"/>
    <w:rsid w:val="00A1676E"/>
    <w:rsid w:val="00A27335"/>
    <w:rsid w:val="00A31A4A"/>
    <w:rsid w:val="00A31F00"/>
    <w:rsid w:val="00A32CFC"/>
    <w:rsid w:val="00A43088"/>
    <w:rsid w:val="00A51EF0"/>
    <w:rsid w:val="00A52B6D"/>
    <w:rsid w:val="00A54210"/>
    <w:rsid w:val="00A55B1F"/>
    <w:rsid w:val="00A60327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3019"/>
    <w:rsid w:val="00B226DB"/>
    <w:rsid w:val="00B25142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6DA5"/>
    <w:rsid w:val="00B77339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C2BB9"/>
    <w:rsid w:val="00CC7CC4"/>
    <w:rsid w:val="00CD07CF"/>
    <w:rsid w:val="00CD2F44"/>
    <w:rsid w:val="00CD7C65"/>
    <w:rsid w:val="00CE0045"/>
    <w:rsid w:val="00CE1F30"/>
    <w:rsid w:val="00CE46F8"/>
    <w:rsid w:val="00CE578B"/>
    <w:rsid w:val="00CE5EEF"/>
    <w:rsid w:val="00CF3B16"/>
    <w:rsid w:val="00CF53CC"/>
    <w:rsid w:val="00D0034A"/>
    <w:rsid w:val="00D02C4D"/>
    <w:rsid w:val="00D03229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4551B"/>
    <w:rsid w:val="00D51D15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908B7"/>
    <w:rsid w:val="00D908CC"/>
    <w:rsid w:val="00D9205D"/>
    <w:rsid w:val="00D927C2"/>
    <w:rsid w:val="00D95FE2"/>
    <w:rsid w:val="00D97118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34226"/>
    <w:rsid w:val="00E40004"/>
    <w:rsid w:val="00E5351D"/>
    <w:rsid w:val="00E55DF4"/>
    <w:rsid w:val="00E60CD2"/>
    <w:rsid w:val="00E62248"/>
    <w:rsid w:val="00E66D16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550D"/>
    <w:rsid w:val="00EA5CCC"/>
    <w:rsid w:val="00EB2283"/>
    <w:rsid w:val="00EB3B44"/>
    <w:rsid w:val="00EB5D5D"/>
    <w:rsid w:val="00EC15C4"/>
    <w:rsid w:val="00EC1746"/>
    <w:rsid w:val="00EC5CA4"/>
    <w:rsid w:val="00EC6C78"/>
    <w:rsid w:val="00EC6F8A"/>
    <w:rsid w:val="00ED2468"/>
    <w:rsid w:val="00ED2C19"/>
    <w:rsid w:val="00ED378A"/>
    <w:rsid w:val="00ED5D94"/>
    <w:rsid w:val="00ED6BDA"/>
    <w:rsid w:val="00EE2D80"/>
    <w:rsid w:val="00EE5319"/>
    <w:rsid w:val="00EF0A28"/>
    <w:rsid w:val="00EF61E7"/>
    <w:rsid w:val="00F042B9"/>
    <w:rsid w:val="00F132E5"/>
    <w:rsid w:val="00F2026B"/>
    <w:rsid w:val="00F20383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3B17"/>
    <w:rsid w:val="00F8586C"/>
    <w:rsid w:val="00F94206"/>
    <w:rsid w:val="00F95BDE"/>
    <w:rsid w:val="00FA3BE8"/>
    <w:rsid w:val="00FA7BB9"/>
    <w:rsid w:val="00FB08CF"/>
    <w:rsid w:val="00FB250C"/>
    <w:rsid w:val="00FC26C3"/>
    <w:rsid w:val="00FC291F"/>
    <w:rsid w:val="00FC5B2A"/>
    <w:rsid w:val="00FD1303"/>
    <w:rsid w:val="00FD3D35"/>
    <w:rsid w:val="00FE04BD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iesiolkiewicz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F5DF-926F-4BD9-AE80-24E8281F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7911</Words>
  <Characters>47470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55271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39</cp:revision>
  <cp:lastPrinted>2016-11-23T13:07:00Z</cp:lastPrinted>
  <dcterms:created xsi:type="dcterms:W3CDTF">2017-05-18T09:22:00Z</dcterms:created>
  <dcterms:modified xsi:type="dcterms:W3CDTF">2017-05-30T08:05:00Z</dcterms:modified>
</cp:coreProperties>
</file>