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Default="00432B47" w:rsidP="00AA35AA">
      <w:pPr>
        <w:jc w:val="right"/>
      </w:pPr>
    </w:p>
    <w:p w:rsidR="00432B47" w:rsidRDefault="00647F24" w:rsidP="00AA35A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5.4pt;margin-top:10.6pt;width:77.8pt;height:19.4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">
            <v:textbox style="mso-fit-shape-to-text:t">
              <w:txbxContent>
                <w:p w:rsidR="00D173DB" w:rsidRPr="009F05CA" w:rsidRDefault="00D173DB">
                  <w:pPr>
                    <w:rPr>
                      <w:sz w:val="20"/>
                      <w:szCs w:val="20"/>
                    </w:rPr>
                  </w:pPr>
                  <w:r w:rsidRPr="00D173DB">
                    <w:rPr>
                      <w:sz w:val="20"/>
                      <w:szCs w:val="20"/>
                    </w:rPr>
                    <w:t>14.05.2019 r.</w:t>
                  </w:r>
                </w:p>
              </w:txbxContent>
            </v:textbox>
          </v:shape>
        </w:pict>
      </w:r>
    </w:p>
    <w:p w:rsidR="00432B47" w:rsidRPr="009F05CA" w:rsidRDefault="00432B47" w:rsidP="009F05CA">
      <w:pPr>
        <w:ind w:left="6372" w:firstLine="708"/>
        <w:jc w:val="both"/>
        <w:rPr>
          <w:sz w:val="22"/>
          <w:szCs w:val="22"/>
        </w:rPr>
      </w:pPr>
      <w:r w:rsidRPr="009F05CA">
        <w:rPr>
          <w:sz w:val="22"/>
          <w:szCs w:val="22"/>
        </w:rPr>
        <w:t xml:space="preserve">Łódź, </w:t>
      </w:r>
    </w:p>
    <w:p w:rsidR="00432B47" w:rsidRPr="009F05CA" w:rsidRDefault="00647F24" w:rsidP="00014B59">
      <w:pPr>
        <w:rPr>
          <w:b/>
          <w:sz w:val="22"/>
          <w:szCs w:val="22"/>
        </w:rPr>
      </w:pPr>
      <w:r w:rsidRPr="00647F24">
        <w:rPr>
          <w:noProof/>
        </w:rPr>
        <w:pict>
          <v:shape id="Text Box 3" o:spid="_x0000_s1027" type="#_x0000_t202" style="position:absolute;margin-left:73.15pt;margin-top:-.45pt;width:73.75pt;height:19.4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">
            <v:textbox style="mso-fit-shape-to-text:t">
              <w:txbxContent>
                <w:p w:rsidR="00D173DB" w:rsidRPr="009F05CA" w:rsidRDefault="00D173DB">
                  <w:pPr>
                    <w:rPr>
                      <w:sz w:val="20"/>
                      <w:szCs w:val="20"/>
                    </w:rPr>
                  </w:pPr>
                  <w:r>
                    <w:rPr>
                      <w:sz w:val="20"/>
                      <w:szCs w:val="20"/>
                    </w:rPr>
                    <w:t>ZO/06/2019</w:t>
                  </w:r>
                </w:p>
              </w:txbxContent>
            </v:textbox>
          </v:shape>
        </w:pict>
      </w:r>
      <w:r w:rsidR="00432B47" w:rsidRPr="009F05CA">
        <w:rPr>
          <w:b/>
          <w:iCs/>
          <w:sz w:val="22"/>
          <w:szCs w:val="22"/>
        </w:rPr>
        <w:t>Znak</w:t>
      </w:r>
      <w:r w:rsidR="00432B47" w:rsidRPr="009F05CA">
        <w:rPr>
          <w:b/>
          <w:sz w:val="22"/>
          <w:szCs w:val="22"/>
        </w:rPr>
        <w:t xml:space="preserve"> sprawy: </w:t>
      </w:r>
    </w:p>
    <w:p w:rsidR="00432B47" w:rsidRPr="009F05CA" w:rsidRDefault="00432B47" w:rsidP="00AA35AA">
      <w:pPr>
        <w:jc w:val="right"/>
        <w:rPr>
          <w:sz w:val="22"/>
          <w:szCs w:val="22"/>
        </w:rPr>
      </w:pPr>
    </w:p>
    <w:p w:rsidR="00AF0FC8" w:rsidRDefault="00AF0FC8" w:rsidP="00595DF8">
      <w:pPr>
        <w:jc w:val="center"/>
        <w:rPr>
          <w:b/>
          <w:sz w:val="22"/>
          <w:szCs w:val="22"/>
        </w:rPr>
      </w:pPr>
    </w:p>
    <w:p w:rsidR="0074468D" w:rsidRDefault="0074468D" w:rsidP="00595DF8">
      <w:pPr>
        <w:jc w:val="center"/>
        <w:rPr>
          <w:b/>
          <w:sz w:val="22"/>
          <w:szCs w:val="22"/>
        </w:rPr>
      </w:pPr>
    </w:p>
    <w:p w:rsidR="00432B47" w:rsidRPr="009F05CA" w:rsidRDefault="00432B47" w:rsidP="00595DF8">
      <w:pPr>
        <w:jc w:val="center"/>
        <w:rPr>
          <w:b/>
          <w:sz w:val="22"/>
          <w:szCs w:val="22"/>
        </w:rPr>
      </w:pPr>
      <w:r w:rsidRPr="009F05CA">
        <w:rPr>
          <w:b/>
          <w:sz w:val="22"/>
          <w:szCs w:val="22"/>
        </w:rPr>
        <w:t>Specyfikacja Warunków Zamówienia (SWZ)</w:t>
      </w:r>
    </w:p>
    <w:p w:rsidR="00432B47" w:rsidRPr="009F05CA" w:rsidRDefault="00647F24" w:rsidP="00595DF8">
      <w:pPr>
        <w:jc w:val="center"/>
        <w:rPr>
          <w:b/>
          <w:sz w:val="22"/>
          <w:szCs w:val="22"/>
        </w:rPr>
      </w:pPr>
      <w:r w:rsidRPr="00647F24">
        <w:rPr>
          <w:noProof/>
        </w:rPr>
        <w:pict>
          <v:shape id="Text Box 4" o:spid="_x0000_s1028" type="#_x0000_t202" style="position:absolute;left:0;text-align:left;margin-left:260pt;margin-top:9pt;width:74.45pt;height:20.6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">
            <v:textbox style="mso-fit-shape-to-text:t">
              <w:txbxContent>
                <w:p w:rsidR="00D173DB" w:rsidRPr="00407A5A" w:rsidRDefault="00D173DB">
                  <w:pPr>
                    <w:rPr>
                      <w:sz w:val="22"/>
                      <w:szCs w:val="22"/>
                    </w:rPr>
                  </w:pPr>
                  <w:r>
                    <w:rPr>
                      <w:sz w:val="22"/>
                      <w:szCs w:val="22"/>
                    </w:rPr>
                    <w:t>ZO/06/2019</w:t>
                  </w:r>
                </w:p>
              </w:txbxContent>
            </v:textbox>
          </v:shape>
        </w:pict>
      </w:r>
    </w:p>
    <w:p w:rsidR="00432B47" w:rsidRPr="009F05CA" w:rsidRDefault="00407A5A" w:rsidP="00E8631F">
      <w:pPr>
        <w:rPr>
          <w:b/>
          <w:sz w:val="22"/>
          <w:szCs w:val="22"/>
        </w:rPr>
      </w:pPr>
      <w:r>
        <w:rPr>
          <w:b/>
          <w:sz w:val="22"/>
          <w:szCs w:val="22"/>
        </w:rPr>
        <w:t xml:space="preserve">                                                   </w:t>
      </w:r>
      <w:r w:rsidR="00432B47" w:rsidRPr="009F05CA">
        <w:rPr>
          <w:b/>
          <w:sz w:val="22"/>
          <w:szCs w:val="22"/>
        </w:rPr>
        <w:t xml:space="preserve">Zapytanie ofertowe nr </w:t>
      </w: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 ZAMAWIAJĄCY</w:t>
      </w:r>
    </w:p>
    <w:p w:rsidR="00432B47" w:rsidRDefault="00432B47" w:rsidP="00174DE0">
      <w:pPr>
        <w:pStyle w:val="Tekstpodstawowy3"/>
        <w:spacing w:after="0"/>
        <w:jc w:val="both"/>
        <w:rPr>
          <w:sz w:val="22"/>
          <w:szCs w:val="22"/>
        </w:rPr>
      </w:pPr>
    </w:p>
    <w:p w:rsidR="00432B47" w:rsidRPr="009F05CA" w:rsidRDefault="00432B47" w:rsidP="00174DE0">
      <w:pPr>
        <w:pStyle w:val="Tekstpodstawowy3"/>
        <w:spacing w:after="0"/>
        <w:jc w:val="both"/>
        <w:rPr>
          <w:sz w:val="22"/>
          <w:szCs w:val="22"/>
        </w:rPr>
      </w:pPr>
      <w:r w:rsidRPr="009F05CA">
        <w:rPr>
          <w:sz w:val="22"/>
          <w:szCs w:val="22"/>
        </w:rPr>
        <w:t xml:space="preserve">Państwowa Wyższa Szkoła Filmowa, Telewizyjna i Teatralna </w:t>
      </w:r>
      <w:r>
        <w:rPr>
          <w:sz w:val="22"/>
          <w:szCs w:val="22"/>
        </w:rPr>
        <w:t xml:space="preserve">  im. L. Schillera w Łodzi, ul. </w:t>
      </w:r>
      <w:r w:rsidRPr="009F05CA">
        <w:rPr>
          <w:sz w:val="22"/>
          <w:szCs w:val="22"/>
        </w:rPr>
        <w:t xml:space="preserve">Targowa 61/63, 90-323 Łódź, </w:t>
      </w:r>
      <w:hyperlink r:id="rId7" w:history="1">
        <w:r w:rsidRPr="009F05CA">
          <w:rPr>
            <w:rStyle w:val="Hipercze"/>
            <w:sz w:val="22"/>
            <w:szCs w:val="22"/>
          </w:rPr>
          <w:t>www.filmschool.lodz.pl</w:t>
        </w:r>
      </w:hyperlink>
      <w:r w:rsidRPr="009F05CA">
        <w:rPr>
          <w:sz w:val="22"/>
          <w:szCs w:val="22"/>
        </w:rPr>
        <w:t xml:space="preserve">, </w:t>
      </w:r>
      <w:proofErr w:type="spellStart"/>
      <w:r w:rsidRPr="009F05CA">
        <w:rPr>
          <w:sz w:val="22"/>
          <w:szCs w:val="22"/>
        </w:rPr>
        <w:t>fax</w:t>
      </w:r>
      <w:proofErr w:type="spellEnd"/>
      <w:r w:rsidRPr="009F05CA">
        <w:rPr>
          <w:sz w:val="22"/>
          <w:szCs w:val="22"/>
        </w:rPr>
        <w:t xml:space="preserve"> 042 674 81 39, </w:t>
      </w:r>
      <w:r w:rsidRPr="009F05CA">
        <w:rPr>
          <w:sz w:val="22"/>
          <w:szCs w:val="22"/>
          <w:lang w:val="de-DE"/>
        </w:rPr>
        <w:t>e-</w:t>
      </w:r>
      <w:proofErr w:type="spellStart"/>
      <w:r w:rsidRPr="009F05CA">
        <w:rPr>
          <w:sz w:val="22"/>
          <w:szCs w:val="22"/>
          <w:lang w:val="de-DE"/>
        </w:rPr>
        <w:t>mail</w:t>
      </w:r>
      <w:proofErr w:type="spellEnd"/>
      <w:r w:rsidRPr="009F05CA">
        <w:rPr>
          <w:sz w:val="22"/>
          <w:szCs w:val="22"/>
          <w:lang w:val="de-DE"/>
        </w:rPr>
        <w:t xml:space="preserve">: </w:t>
      </w:r>
      <w:hyperlink r:id="rId8" w:history="1">
        <w:r w:rsidRPr="009F05CA">
          <w:rPr>
            <w:rStyle w:val="Hipercze"/>
            <w:sz w:val="22"/>
            <w:szCs w:val="22"/>
            <w:lang w:val="de-DE"/>
          </w:rPr>
          <w:t>zaopatrzenie@filmschool.lodz.pl</w:t>
        </w:r>
      </w:hyperlink>
      <w:r w:rsidRPr="009F05CA">
        <w:rPr>
          <w:sz w:val="22"/>
          <w:szCs w:val="22"/>
        </w:rPr>
        <w:t>.</w:t>
      </w:r>
    </w:p>
    <w:p w:rsidR="00432B47" w:rsidRPr="009F05CA" w:rsidRDefault="00432B47" w:rsidP="00595DF8">
      <w:pPr>
        <w:pStyle w:val="Tekstpodstawowy3"/>
        <w:tabs>
          <w:tab w:val="left" w:pos="709"/>
        </w:tabs>
        <w:spacing w:after="0"/>
        <w:ind w:left="284" w:hanging="284"/>
        <w:jc w:val="both"/>
        <w:rPr>
          <w:sz w:val="22"/>
          <w:szCs w:val="22"/>
        </w:rPr>
      </w:pPr>
    </w:p>
    <w:p w:rsidR="00432B47" w:rsidRPr="009F05CA" w:rsidRDefault="00432B47" w:rsidP="00AA35AA">
      <w:pPr>
        <w:jc w:val="both"/>
        <w:rPr>
          <w:b/>
          <w:sz w:val="22"/>
          <w:szCs w:val="22"/>
        </w:rPr>
      </w:pPr>
      <w:r w:rsidRPr="009F05CA">
        <w:rPr>
          <w:b/>
          <w:sz w:val="22"/>
          <w:szCs w:val="22"/>
        </w:rPr>
        <w:t>II. OPIS PRZEDMIOTU ZAMÓWIENIA</w:t>
      </w:r>
    </w:p>
    <w:p w:rsidR="00432B47" w:rsidRPr="009F05CA" w:rsidRDefault="00432B47" w:rsidP="00AA35AA">
      <w:pPr>
        <w:jc w:val="both"/>
        <w:rPr>
          <w:b/>
          <w:sz w:val="22"/>
          <w:szCs w:val="22"/>
        </w:rPr>
      </w:pPr>
    </w:p>
    <w:p w:rsidR="00432B47" w:rsidRDefault="00432B47" w:rsidP="00407A5A">
      <w:pPr>
        <w:pStyle w:val="Akapitzlist"/>
        <w:numPr>
          <w:ilvl w:val="0"/>
          <w:numId w:val="3"/>
        </w:numPr>
        <w:ind w:left="737"/>
        <w:contextualSpacing w:val="0"/>
        <w:jc w:val="both"/>
        <w:rPr>
          <w:sz w:val="22"/>
          <w:szCs w:val="22"/>
        </w:rPr>
      </w:pPr>
      <w:r w:rsidRPr="009F05CA">
        <w:rPr>
          <w:sz w:val="22"/>
          <w:szCs w:val="22"/>
        </w:rPr>
        <w:t>Przedmiotem niniejszego zamówienia jest</w:t>
      </w:r>
      <w:r>
        <w:rPr>
          <w:sz w:val="22"/>
          <w:szCs w:val="22"/>
        </w:rPr>
        <w:t>:</w:t>
      </w:r>
      <w:r w:rsidRPr="009F05CA">
        <w:rPr>
          <w:sz w:val="22"/>
          <w:szCs w:val="22"/>
        </w:rPr>
        <w:t xml:space="preserve"> </w:t>
      </w:r>
    </w:p>
    <w:p w:rsidR="00432B47" w:rsidRDefault="00647F24" w:rsidP="00A66A26">
      <w:pPr>
        <w:pStyle w:val="Akapitzlist"/>
        <w:ind w:left="737"/>
        <w:contextualSpacing w:val="0"/>
        <w:jc w:val="both"/>
        <w:rPr>
          <w:sz w:val="22"/>
          <w:szCs w:val="22"/>
        </w:rPr>
      </w:pPr>
      <w:r w:rsidRPr="00647F24">
        <w:rPr>
          <w:noProof/>
        </w:rPr>
        <w:pict>
          <v:shape id="Text Box 5" o:spid="_x0000_s1029" type="#_x0000_t202" style="position:absolute;left:0;text-align:left;margin-left:36.6pt;margin-top:2.7pt;width:411.55pt;height:38pt;z-index:25165670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">
            <v:textbox>
              <w:txbxContent>
                <w:p w:rsidR="00D173DB" w:rsidRDefault="00D173DB" w:rsidP="00407A5A">
                  <w:pPr>
                    <w:rPr>
                      <w:sz w:val="22"/>
                      <w:szCs w:val="22"/>
                    </w:rPr>
                  </w:pPr>
                  <w:r w:rsidRPr="00863663">
                    <w:rPr>
                      <w:sz w:val="22"/>
                      <w:szCs w:val="22"/>
                    </w:rPr>
                    <w:t>Ubezpieczenie pojazdów służbowych w zakresie OC, AC, NNW i Assistance w Państwowej Wyższej Szkole Filmowej, Tel</w:t>
                  </w:r>
                  <w:r w:rsidR="00FD6019">
                    <w:rPr>
                      <w:sz w:val="22"/>
                      <w:szCs w:val="22"/>
                    </w:rPr>
                    <w:t>ewizyjnej i Teatralnej w Łodzi</w:t>
                  </w:r>
                </w:p>
                <w:p w:rsidR="00D173DB" w:rsidRDefault="00D173DB">
                  <w:pPr>
                    <w:rPr>
                      <w:sz w:val="22"/>
                      <w:szCs w:val="22"/>
                    </w:rPr>
                  </w:pPr>
                </w:p>
                <w:p w:rsidR="00D173DB" w:rsidRDefault="00D173DB">
                  <w:pPr>
                    <w:rPr>
                      <w:sz w:val="22"/>
                      <w:szCs w:val="22"/>
                    </w:rPr>
                  </w:pPr>
                </w:p>
                <w:p w:rsidR="00D173DB" w:rsidRDefault="00D173DB">
                  <w:pPr>
                    <w:rPr>
                      <w:sz w:val="22"/>
                      <w:szCs w:val="22"/>
                    </w:rPr>
                  </w:pPr>
                </w:p>
                <w:p w:rsidR="00D173DB" w:rsidRDefault="00D173DB">
                  <w:pPr>
                    <w:rPr>
                      <w:sz w:val="22"/>
                      <w:szCs w:val="22"/>
                    </w:rPr>
                  </w:pPr>
                </w:p>
                <w:p w:rsidR="00D173DB" w:rsidRPr="0009734D" w:rsidRDefault="00D173DB">
                  <w:pPr>
                    <w:rPr>
                      <w:sz w:val="22"/>
                      <w:szCs w:val="22"/>
                    </w:rPr>
                  </w:pPr>
                </w:p>
              </w:txbxContent>
            </v:textbox>
          </v:shape>
        </w:pict>
      </w:r>
    </w:p>
    <w:p w:rsidR="00432B47" w:rsidRDefault="00432B47" w:rsidP="00A66A26">
      <w:pPr>
        <w:pStyle w:val="Akapitzlist"/>
        <w:ind w:left="737"/>
        <w:contextualSpacing w:val="0"/>
        <w:jc w:val="both"/>
        <w:rPr>
          <w:sz w:val="22"/>
          <w:szCs w:val="22"/>
        </w:rPr>
      </w:pPr>
    </w:p>
    <w:p w:rsidR="00432B47" w:rsidRDefault="00432B47" w:rsidP="00A66A26">
      <w:pPr>
        <w:pStyle w:val="Akapitzlist"/>
        <w:ind w:left="737"/>
        <w:contextualSpacing w:val="0"/>
        <w:jc w:val="both"/>
        <w:rPr>
          <w:sz w:val="22"/>
          <w:szCs w:val="22"/>
        </w:rPr>
      </w:pPr>
    </w:p>
    <w:p w:rsidR="003B6068" w:rsidRDefault="003B6068" w:rsidP="00A66A26">
      <w:pPr>
        <w:pStyle w:val="Akapitzlist"/>
        <w:ind w:left="737"/>
        <w:contextualSpacing w:val="0"/>
        <w:jc w:val="both"/>
        <w:rPr>
          <w:sz w:val="22"/>
          <w:szCs w:val="22"/>
        </w:rPr>
      </w:pPr>
    </w:p>
    <w:p w:rsidR="00432B47" w:rsidRDefault="00647F24" w:rsidP="00A66A26">
      <w:pPr>
        <w:pStyle w:val="Akapitzlist"/>
        <w:ind w:left="737"/>
        <w:contextualSpacing w:val="0"/>
        <w:jc w:val="both"/>
        <w:rPr>
          <w:sz w:val="22"/>
          <w:szCs w:val="22"/>
        </w:rPr>
      </w:pPr>
      <w:r w:rsidRPr="00647F24">
        <w:rPr>
          <w:noProof/>
        </w:rPr>
        <w:pict>
          <v:shape id="Text Box 6" o:spid="_x0000_s1030" type="#_x0000_t202" style="position:absolute;left:0;text-align:left;margin-left:337.75pt;margin-top:10.2pt;width:32.7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">
            <v:textbox style="mso-fit-shape-to-text:t">
              <w:txbxContent>
                <w:p w:rsidR="00D173DB" w:rsidRDefault="00D173DB" w:rsidP="006D56B7">
                  <w:r>
                    <w:t>1</w:t>
                  </w:r>
                </w:p>
              </w:txbxContent>
            </v:textbox>
          </v:shape>
        </w:pict>
      </w:r>
    </w:p>
    <w:p w:rsidR="00432B47" w:rsidRDefault="00432B47" w:rsidP="00407A5A">
      <w:pPr>
        <w:pStyle w:val="Akapitzlist"/>
        <w:numPr>
          <w:ilvl w:val="0"/>
          <w:numId w:val="3"/>
        </w:numPr>
        <w:ind w:left="737"/>
        <w:contextualSpacing w:val="0"/>
        <w:jc w:val="both"/>
        <w:rPr>
          <w:sz w:val="22"/>
          <w:szCs w:val="22"/>
        </w:rPr>
      </w:pPr>
      <w:r w:rsidRPr="001C5848">
        <w:rPr>
          <w:sz w:val="22"/>
          <w:szCs w:val="22"/>
        </w:rPr>
        <w:t>Szczegółowy opis przedmiot</w:t>
      </w:r>
      <w:r w:rsidR="00407A5A">
        <w:rPr>
          <w:sz w:val="22"/>
          <w:szCs w:val="22"/>
        </w:rPr>
        <w:t>u zamówienia stanowi załącznik</w:t>
      </w:r>
      <w:r w:rsidRPr="001C5848">
        <w:rPr>
          <w:sz w:val="22"/>
          <w:szCs w:val="22"/>
        </w:rPr>
        <w:t xml:space="preserve"> nr </w:t>
      </w:r>
    </w:p>
    <w:p w:rsidR="00432B47" w:rsidRDefault="00432B47" w:rsidP="00A66A26">
      <w:pPr>
        <w:pStyle w:val="Akapitzlist"/>
        <w:ind w:left="737"/>
        <w:contextualSpacing w:val="0"/>
        <w:jc w:val="both"/>
        <w:rPr>
          <w:sz w:val="22"/>
          <w:szCs w:val="22"/>
        </w:rPr>
      </w:pPr>
    </w:p>
    <w:p w:rsidR="00432B47" w:rsidRDefault="00432B47" w:rsidP="00407A5A">
      <w:pPr>
        <w:pStyle w:val="Akapitzlist"/>
        <w:numPr>
          <w:ilvl w:val="0"/>
          <w:numId w:val="3"/>
        </w:numPr>
        <w:ind w:left="737" w:hanging="357"/>
        <w:contextualSpacing w:val="0"/>
        <w:jc w:val="both"/>
        <w:rPr>
          <w:sz w:val="22"/>
          <w:szCs w:val="22"/>
        </w:rPr>
      </w:pPr>
      <w:r w:rsidRPr="001C5848">
        <w:rPr>
          <w:sz w:val="22"/>
          <w:szCs w:val="22"/>
        </w:rPr>
        <w:t>Główny przedmiot zamówienia wg Wspólnego Słownika Zamówień (CPV)</w:t>
      </w:r>
      <w:r w:rsidRPr="009F05CA">
        <w:rPr>
          <w:sz w:val="22"/>
          <w:szCs w:val="22"/>
        </w:rPr>
        <w:t xml:space="preserve"> kod CPV </w:t>
      </w:r>
    </w:p>
    <w:p w:rsidR="00432B47" w:rsidRDefault="00647F24" w:rsidP="00A66A26">
      <w:pPr>
        <w:pStyle w:val="Akapitzlist"/>
        <w:ind w:left="737"/>
        <w:contextualSpacing w:val="0"/>
        <w:jc w:val="both"/>
        <w:rPr>
          <w:sz w:val="22"/>
          <w:szCs w:val="22"/>
        </w:rPr>
      </w:pPr>
      <w:r w:rsidRPr="00647F24">
        <w:rPr>
          <w:noProof/>
        </w:rPr>
        <w:pict>
          <v:shape id="Text Box 7" o:spid="_x0000_s1031" type="#_x0000_t202" style="position:absolute;left:0;text-align:left;margin-left:28.2pt;margin-top:.95pt;width:425.7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JRLQIAAFc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">
            <v:textbox>
              <w:txbxContent>
                <w:p w:rsidR="00D173DB" w:rsidRPr="00957285" w:rsidRDefault="00D173DB" w:rsidP="00407A5A">
                  <w:pPr>
                    <w:jc w:val="both"/>
                    <w:rPr>
                      <w:sz w:val="22"/>
                      <w:szCs w:val="22"/>
                    </w:rPr>
                  </w:pPr>
                  <w:r w:rsidRPr="00957285">
                    <w:rPr>
                      <w:sz w:val="22"/>
                      <w:szCs w:val="22"/>
                    </w:rPr>
                    <w:t>kod CPV - 66000000-0 Usługi finansowe i ubezpieczeniowe;</w:t>
                  </w:r>
                </w:p>
                <w:p w:rsidR="00D173DB" w:rsidRPr="00957285" w:rsidRDefault="00D173DB" w:rsidP="00407A5A">
                  <w:pPr>
                    <w:tabs>
                      <w:tab w:val="left" w:pos="851"/>
                    </w:tabs>
                    <w:jc w:val="both"/>
                    <w:rPr>
                      <w:rFonts w:eastAsia="SimSun"/>
                      <w:sz w:val="22"/>
                      <w:szCs w:val="22"/>
                      <w:lang w:eastAsia="zh-CN"/>
                    </w:rPr>
                  </w:pPr>
                  <w:r w:rsidRPr="00957285">
                    <w:rPr>
                      <w:sz w:val="22"/>
                      <w:szCs w:val="22"/>
                    </w:rPr>
                    <w:t>kod CPV</w:t>
                  </w:r>
                  <w:r>
                    <w:rPr>
                      <w:sz w:val="22"/>
                      <w:szCs w:val="22"/>
                    </w:rPr>
                    <w:t xml:space="preserve"> –</w:t>
                  </w:r>
                  <w:r w:rsidRPr="00957285">
                    <w:rPr>
                      <w:sz w:val="22"/>
                      <w:szCs w:val="22"/>
                    </w:rPr>
                    <w:t xml:space="preserve"> </w:t>
                  </w:r>
                  <w:r w:rsidRPr="00957285">
                    <w:rPr>
                      <w:rFonts w:eastAsia="SimSun"/>
                      <w:sz w:val="22"/>
                      <w:szCs w:val="22"/>
                      <w:lang w:eastAsia="zh-CN"/>
                    </w:rPr>
                    <w:t>66</w:t>
                  </w:r>
                  <w:r>
                    <w:rPr>
                      <w:rFonts w:eastAsia="SimSun"/>
                      <w:sz w:val="22"/>
                      <w:szCs w:val="22"/>
                      <w:lang w:eastAsia="zh-CN"/>
                    </w:rPr>
                    <w:t>514110-0 Usługi ubezpieczeń pojazdów mechanicznych</w:t>
                  </w:r>
                </w:p>
                <w:p w:rsidR="00D173DB" w:rsidRDefault="00D173DB" w:rsidP="006D56B7"/>
              </w:txbxContent>
            </v:textbox>
          </v:shape>
        </w:pict>
      </w:r>
    </w:p>
    <w:p w:rsidR="00407A5A" w:rsidRDefault="00407A5A" w:rsidP="00A66A26">
      <w:pPr>
        <w:pStyle w:val="Akapitzlist"/>
        <w:ind w:left="737"/>
        <w:contextualSpacing w:val="0"/>
        <w:jc w:val="both"/>
        <w:rPr>
          <w:sz w:val="22"/>
          <w:szCs w:val="22"/>
        </w:rPr>
      </w:pPr>
    </w:p>
    <w:p w:rsidR="00407A5A" w:rsidRDefault="00407A5A" w:rsidP="00A66A26">
      <w:pPr>
        <w:pStyle w:val="Akapitzlist"/>
        <w:ind w:left="737"/>
        <w:contextualSpacing w:val="0"/>
        <w:jc w:val="both"/>
        <w:rPr>
          <w:sz w:val="22"/>
          <w:szCs w:val="22"/>
        </w:rPr>
      </w:pPr>
    </w:p>
    <w:p w:rsidR="0074468D" w:rsidRDefault="0074468D" w:rsidP="0074468D">
      <w:pPr>
        <w:pStyle w:val="Akapitzlist"/>
        <w:ind w:left="737"/>
        <w:contextualSpacing w:val="0"/>
        <w:jc w:val="both"/>
        <w:rPr>
          <w:sz w:val="22"/>
          <w:szCs w:val="22"/>
        </w:rPr>
      </w:pPr>
    </w:p>
    <w:p w:rsidR="00432B47" w:rsidRPr="000D4C7F" w:rsidRDefault="00432B47" w:rsidP="00407A5A">
      <w:pPr>
        <w:pStyle w:val="Akapitzlist"/>
        <w:numPr>
          <w:ilvl w:val="0"/>
          <w:numId w:val="3"/>
        </w:numPr>
        <w:ind w:left="737"/>
        <w:contextualSpacing w:val="0"/>
        <w:jc w:val="both"/>
        <w:rPr>
          <w:sz w:val="22"/>
          <w:szCs w:val="22"/>
        </w:rPr>
      </w:pPr>
      <w:r w:rsidRPr="000D4C7F">
        <w:rPr>
          <w:sz w:val="22"/>
          <w:szCs w:val="22"/>
        </w:rPr>
        <w:t>Szczegółowe zasa</w:t>
      </w:r>
      <w:r>
        <w:rPr>
          <w:sz w:val="22"/>
          <w:szCs w:val="22"/>
        </w:rPr>
        <w:t>dy dotyczące odbioru przedmiotu zamówienia zostały określone w</w:t>
      </w:r>
      <w:r w:rsidRPr="000D4C7F">
        <w:rPr>
          <w:sz w:val="22"/>
          <w:szCs w:val="22"/>
        </w:rPr>
        <w:t xml:space="preserve"> umowie.</w:t>
      </w:r>
    </w:p>
    <w:p w:rsidR="00432B47" w:rsidRPr="009F05CA" w:rsidRDefault="00432B47" w:rsidP="000201D9">
      <w:pPr>
        <w:ind w:left="709" w:hanging="709"/>
        <w:jc w:val="both"/>
        <w:rPr>
          <w:sz w:val="22"/>
          <w:szCs w:val="22"/>
        </w:rPr>
      </w:pP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III. TERMIN WYKONANIA ZAMÓWIENIA</w:t>
      </w:r>
    </w:p>
    <w:p w:rsidR="00432B47" w:rsidRPr="009F05CA" w:rsidRDefault="00647F24" w:rsidP="00AA35AA">
      <w:pPr>
        <w:jc w:val="both"/>
        <w:rPr>
          <w:b/>
          <w:sz w:val="22"/>
          <w:szCs w:val="22"/>
        </w:rPr>
      </w:pPr>
      <w:r w:rsidRPr="00647F24">
        <w:rPr>
          <w:noProof/>
        </w:rPr>
        <w:pict>
          <v:shape id="Text Box 8" o:spid="_x0000_s1032" type="#_x0000_t202" style="position:absolute;left:0;text-align:left;margin-left:248.45pt;margin-top:9.2pt;width:141.5pt;height:20.6pt;z-index:2516597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">
            <v:textbox style="mso-fit-shape-to-text:t">
              <w:txbxContent>
                <w:p w:rsidR="00D173DB" w:rsidRPr="009C46F7" w:rsidRDefault="00FD3DB7" w:rsidP="00D55451">
                  <w:pPr>
                    <w:rPr>
                      <w:sz w:val="22"/>
                      <w:szCs w:val="22"/>
                    </w:rPr>
                  </w:pPr>
                  <w:r>
                    <w:rPr>
                      <w:sz w:val="22"/>
                      <w:szCs w:val="22"/>
                    </w:rPr>
                    <w:t xml:space="preserve">zgodnie z wykazem w </w:t>
                  </w:r>
                  <w:proofErr w:type="spellStart"/>
                  <w:r>
                    <w:rPr>
                      <w:sz w:val="22"/>
                      <w:szCs w:val="22"/>
                    </w:rPr>
                    <w:t>pkt</w:t>
                  </w:r>
                  <w:proofErr w:type="spellEnd"/>
                  <w:r>
                    <w:rPr>
                      <w:sz w:val="22"/>
                      <w:szCs w:val="22"/>
                    </w:rPr>
                    <w:t xml:space="preserve"> 2</w:t>
                  </w:r>
                </w:p>
              </w:txbxContent>
            </v:textbox>
          </v:shape>
        </w:pict>
      </w:r>
    </w:p>
    <w:p w:rsidR="00432B47" w:rsidRPr="0074468D" w:rsidRDefault="00432B47" w:rsidP="0074468D">
      <w:pPr>
        <w:pStyle w:val="Akapitzlist"/>
        <w:numPr>
          <w:ilvl w:val="0"/>
          <w:numId w:val="28"/>
        </w:numPr>
        <w:jc w:val="both"/>
        <w:rPr>
          <w:sz w:val="22"/>
          <w:szCs w:val="22"/>
        </w:rPr>
      </w:pPr>
      <w:r w:rsidRPr="0074468D">
        <w:rPr>
          <w:sz w:val="22"/>
          <w:szCs w:val="22"/>
        </w:rPr>
        <w:t>Termin wykonania przedmiotu zamówienia:</w:t>
      </w:r>
    </w:p>
    <w:p w:rsidR="0074468D" w:rsidRDefault="0074468D" w:rsidP="0074468D">
      <w:pPr>
        <w:pStyle w:val="Akapitzlist"/>
        <w:tabs>
          <w:tab w:val="left" w:pos="709"/>
        </w:tabs>
        <w:autoSpaceDE w:val="0"/>
        <w:ind w:left="0"/>
        <w:jc w:val="both"/>
        <w:rPr>
          <w:sz w:val="22"/>
          <w:szCs w:val="22"/>
        </w:rPr>
      </w:pPr>
    </w:p>
    <w:p w:rsidR="0074468D" w:rsidRDefault="0074468D" w:rsidP="0074468D">
      <w:pPr>
        <w:pStyle w:val="Akapitzlist"/>
        <w:numPr>
          <w:ilvl w:val="0"/>
          <w:numId w:val="28"/>
        </w:numPr>
        <w:tabs>
          <w:tab w:val="left" w:pos="709"/>
        </w:tabs>
        <w:autoSpaceDE w:val="0"/>
        <w:jc w:val="both"/>
        <w:rPr>
          <w:b/>
          <w:bCs/>
          <w:shd w:val="clear" w:color="auto" w:fill="FFFF00"/>
        </w:rPr>
      </w:pPr>
      <w:r>
        <w:rPr>
          <w:sz w:val="22"/>
          <w:szCs w:val="22"/>
        </w:rPr>
        <w:t xml:space="preserve">Umowy zostaną zawarte na czas określony </w:t>
      </w:r>
      <w:r>
        <w:rPr>
          <w:b/>
          <w:bCs/>
          <w:sz w:val="22"/>
          <w:szCs w:val="22"/>
        </w:rPr>
        <w:t>zgodnie z poniższym wykazem</w:t>
      </w:r>
      <w:r>
        <w:rPr>
          <w:b/>
          <w:bCs/>
        </w:rPr>
        <w:t>:</w:t>
      </w:r>
    </w:p>
    <w:p w:rsidR="00E431D9" w:rsidRDefault="00E431D9" w:rsidP="00E431D9">
      <w:pPr>
        <w:pStyle w:val="Standard"/>
        <w:ind w:left="720"/>
      </w:pPr>
    </w:p>
    <w:tbl>
      <w:tblPr>
        <w:tblW w:w="8376" w:type="dxa"/>
        <w:tblInd w:w="96" w:type="dxa"/>
        <w:tblLayout w:type="fixed"/>
        <w:tblCellMar>
          <w:left w:w="10" w:type="dxa"/>
          <w:right w:w="10" w:type="dxa"/>
        </w:tblCellMar>
        <w:tblLook w:val="04A0"/>
      </w:tblPr>
      <w:tblGrid>
        <w:gridCol w:w="525"/>
        <w:gridCol w:w="1980"/>
        <w:gridCol w:w="1476"/>
        <w:gridCol w:w="1418"/>
        <w:gridCol w:w="1417"/>
        <w:gridCol w:w="1560"/>
      </w:tblGrid>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rPr>
                <w:b/>
                <w:sz w:val="20"/>
                <w:szCs w:val="20"/>
              </w:rPr>
            </w:pPr>
            <w:r w:rsidRPr="009237F4">
              <w:rPr>
                <w:b/>
                <w:sz w:val="20"/>
                <w:szCs w:val="20"/>
              </w:rPr>
              <w:t>Lp.</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jc w:val="center"/>
              <w:rPr>
                <w:b/>
                <w:sz w:val="20"/>
                <w:szCs w:val="20"/>
              </w:rPr>
            </w:pPr>
            <w:r w:rsidRPr="009237F4">
              <w:rPr>
                <w:b/>
                <w:sz w:val="20"/>
                <w:szCs w:val="20"/>
              </w:rPr>
              <w:t>Typ/ model samochodu</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jc w:val="center"/>
              <w:rPr>
                <w:b/>
                <w:sz w:val="20"/>
                <w:szCs w:val="20"/>
              </w:rPr>
            </w:pPr>
            <w:r w:rsidRPr="009237F4">
              <w:rPr>
                <w:b/>
                <w:sz w:val="20"/>
                <w:szCs w:val="20"/>
              </w:rPr>
              <w:t>Nr rejestracyjny</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jc w:val="center"/>
              <w:rPr>
                <w:b/>
                <w:sz w:val="20"/>
                <w:szCs w:val="20"/>
              </w:rPr>
            </w:pPr>
            <w:r w:rsidRPr="009237F4">
              <w:rPr>
                <w:b/>
                <w:sz w:val="20"/>
                <w:szCs w:val="20"/>
              </w:rPr>
              <w:t>Początek ubezpieczenia</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jc w:val="center"/>
              <w:rPr>
                <w:b/>
                <w:sz w:val="20"/>
                <w:szCs w:val="20"/>
              </w:rPr>
            </w:pPr>
            <w:r w:rsidRPr="009237F4">
              <w:rPr>
                <w:b/>
                <w:sz w:val="20"/>
                <w:szCs w:val="20"/>
              </w:rPr>
              <w:t>Koniec ubezpieczenia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9237F4" w:rsidRDefault="00FD3DB7" w:rsidP="00E431D9">
            <w:pPr>
              <w:pStyle w:val="Standard"/>
              <w:tabs>
                <w:tab w:val="left" w:pos="6255"/>
              </w:tabs>
              <w:jc w:val="center"/>
              <w:rPr>
                <w:b/>
                <w:sz w:val="20"/>
                <w:szCs w:val="20"/>
              </w:rPr>
            </w:pPr>
            <w:r w:rsidRPr="009237F4">
              <w:rPr>
                <w:b/>
                <w:sz w:val="20"/>
                <w:szCs w:val="20"/>
              </w:rPr>
              <w:t>Zakres ubezpieczenia</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2</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6</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7</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jc w:val="center"/>
            </w:pPr>
            <w:r>
              <w:t>8</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Volkswagen Passat</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102NL</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6109">
            <w:pPr>
              <w:pStyle w:val="Standard"/>
              <w:tabs>
                <w:tab w:val="left" w:pos="6255"/>
              </w:tabs>
              <w:jc w:val="center"/>
              <w:rPr>
                <w:sz w:val="20"/>
                <w:szCs w:val="20"/>
              </w:rPr>
            </w:pPr>
            <w:r>
              <w:rPr>
                <w:sz w:val="20"/>
                <w:szCs w:val="20"/>
              </w:rPr>
              <w:t>22.06.2019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tabs>
                <w:tab w:val="left" w:pos="6255"/>
              </w:tabs>
              <w:jc w:val="center"/>
              <w:rPr>
                <w:sz w:val="20"/>
                <w:szCs w:val="20"/>
              </w:rPr>
            </w:pPr>
            <w:r>
              <w:rPr>
                <w:sz w:val="20"/>
                <w:szCs w:val="20"/>
              </w:rPr>
              <w:t>21.06.2020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tabs>
                <w:tab w:val="left" w:pos="6255"/>
              </w:tabs>
              <w:jc w:val="center"/>
              <w:rPr>
                <w:sz w:val="20"/>
                <w:szCs w:val="20"/>
              </w:rPr>
            </w:pPr>
            <w:r>
              <w:rPr>
                <w:sz w:val="20"/>
                <w:szCs w:val="20"/>
              </w:rPr>
              <w:t>OC AC ASS NNW</w:t>
            </w:r>
          </w:p>
        </w:tc>
      </w:tr>
      <w:tr w:rsidR="00FD3DB7" w:rsidTr="00FD3DB7">
        <w:tc>
          <w:tcPr>
            <w:tcW w:w="525"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2.</w:t>
            </w:r>
          </w:p>
        </w:tc>
        <w:tc>
          <w:tcPr>
            <w:tcW w:w="1980"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Hyundai H 350</w:t>
            </w:r>
          </w:p>
        </w:tc>
        <w:tc>
          <w:tcPr>
            <w:tcW w:w="1476" w:type="dxa"/>
            <w:tcBorders>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5C107</w:t>
            </w:r>
          </w:p>
        </w:tc>
        <w:tc>
          <w:tcPr>
            <w:tcW w:w="1418"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6109">
            <w:pPr>
              <w:pStyle w:val="Standard"/>
              <w:tabs>
                <w:tab w:val="left" w:pos="6255"/>
              </w:tabs>
              <w:jc w:val="center"/>
              <w:rPr>
                <w:sz w:val="20"/>
                <w:szCs w:val="20"/>
              </w:rPr>
            </w:pPr>
            <w:r>
              <w:rPr>
                <w:sz w:val="20"/>
                <w:szCs w:val="20"/>
              </w:rPr>
              <w:t>10.08.2019</w:t>
            </w:r>
          </w:p>
        </w:tc>
        <w:tc>
          <w:tcPr>
            <w:tcW w:w="1417" w:type="dxa"/>
            <w:tcBorders>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tabs>
                <w:tab w:val="left" w:pos="6255"/>
              </w:tabs>
              <w:jc w:val="center"/>
              <w:rPr>
                <w:sz w:val="20"/>
                <w:szCs w:val="20"/>
              </w:rPr>
            </w:pPr>
            <w:r>
              <w:rPr>
                <w:sz w:val="20"/>
                <w:szCs w:val="20"/>
              </w:rPr>
              <w:t>9.08.2020</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tabs>
                <w:tab w:val="left" w:pos="6255"/>
              </w:tabs>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Renault Master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476PA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6109">
            <w:pPr>
              <w:pStyle w:val="Standard"/>
              <w:tabs>
                <w:tab w:val="left" w:pos="6255"/>
              </w:tabs>
              <w:jc w:val="center"/>
              <w:rPr>
                <w:sz w:val="20"/>
                <w:szCs w:val="20"/>
              </w:rPr>
            </w:pPr>
            <w:r>
              <w:rPr>
                <w:sz w:val="20"/>
                <w:szCs w:val="20"/>
              </w:rPr>
              <w:t>18.10.2019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17.10.2020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4.</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 xml:space="preserve">Przyczepa </w:t>
            </w:r>
            <w:proofErr w:type="spellStart"/>
            <w:r>
              <w:rPr>
                <w:sz w:val="20"/>
                <w:szCs w:val="20"/>
              </w:rPr>
              <w:t>Stim</w:t>
            </w:r>
            <w:proofErr w:type="spellEnd"/>
            <w:r>
              <w:rPr>
                <w:sz w:val="20"/>
                <w:szCs w:val="20"/>
              </w:rPr>
              <w:t xml:space="preserve"> P200 z agregatem prądotwórczym</w:t>
            </w:r>
          </w:p>
        </w:tc>
        <w:tc>
          <w:tcPr>
            <w:tcW w:w="147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D3DB7" w:rsidRPr="00893E13" w:rsidRDefault="00FD3DB7" w:rsidP="00E46109">
            <w:pPr>
              <w:rPr>
                <w:rFonts w:ascii="Liberation Serif" w:hAnsi="Liberation Serif" w:cs="Liberation Serif"/>
                <w:sz w:val="20"/>
                <w:szCs w:val="20"/>
              </w:rPr>
            </w:pPr>
            <w:r w:rsidRPr="00893E13">
              <w:rPr>
                <w:rFonts w:ascii="Liberation Serif" w:hAnsi="Liberation Serif" w:cs="Liberation Serif"/>
                <w:sz w:val="20"/>
                <w:szCs w:val="20"/>
              </w:rPr>
              <w:t>EL 158NY</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22.11.2019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21.11.2020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w:t>
            </w:r>
          </w:p>
          <w:p w:rsidR="00FD3DB7" w:rsidRDefault="00FD3DB7" w:rsidP="00893E13">
            <w:pPr>
              <w:pStyle w:val="Standard"/>
              <w:jc w:val="center"/>
              <w:rPr>
                <w:sz w:val="20"/>
                <w:szCs w:val="20"/>
              </w:rPr>
            </w:pPr>
            <w:r>
              <w:rPr>
                <w:sz w:val="20"/>
                <w:szCs w:val="20"/>
              </w:rPr>
              <w:t>AC ASS</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5.</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Ford Transit</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867KR</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29.11.2019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28.11.2020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lastRenderedPageBreak/>
              <w:t>6.</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 xml:space="preserve">Renault </w:t>
            </w:r>
            <w:proofErr w:type="spellStart"/>
            <w:r>
              <w:rPr>
                <w:sz w:val="20"/>
                <w:szCs w:val="20"/>
              </w:rPr>
              <w:t>Trafic</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2F670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26.12.2020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p>
          <w:p w:rsidR="00FD3DB7" w:rsidRDefault="00FD3DB7" w:rsidP="00E431D9">
            <w:pPr>
              <w:pStyle w:val="Standard"/>
              <w:tabs>
                <w:tab w:val="left" w:pos="6255"/>
              </w:tabs>
            </w:pPr>
            <w:r>
              <w:t>7.</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 xml:space="preserve">Renault </w:t>
            </w:r>
            <w:proofErr w:type="spellStart"/>
            <w:r>
              <w:rPr>
                <w:sz w:val="20"/>
                <w:szCs w:val="20"/>
              </w:rPr>
              <w:t>Trafic</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3F080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26.12.2020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8.</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Renault Master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3F027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26.12.2020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9.</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Robur LD 3001</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LZB 852C</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1.01.2020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31.12.2020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w:t>
            </w:r>
          </w:p>
          <w:p w:rsidR="00FD3DB7" w:rsidRDefault="00FD3DB7" w:rsidP="00893E13">
            <w:pPr>
              <w:pStyle w:val="Standard"/>
              <w:jc w:val="center"/>
              <w:rPr>
                <w:sz w:val="20"/>
                <w:szCs w:val="20"/>
              </w:rPr>
            </w:pPr>
            <w:r>
              <w:rPr>
                <w:sz w:val="20"/>
                <w:szCs w:val="20"/>
              </w:rPr>
              <w:t>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10.</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Robur LD 3001</w:t>
            </w:r>
          </w:p>
          <w:p w:rsidR="00FD3DB7" w:rsidRDefault="00FD3DB7" w:rsidP="00E431D9">
            <w:pPr>
              <w:pStyle w:val="Standard"/>
              <w:spacing w:before="100"/>
              <w:rPr>
                <w:sz w:val="20"/>
                <w:szCs w:val="20"/>
              </w:rPr>
            </w:pPr>
            <w:r>
              <w:rPr>
                <w:sz w:val="20"/>
                <w:szCs w:val="20"/>
              </w:rPr>
              <w:t>wyrejestrowany czasowo do 11.05.2020</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LZA 921E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1.01.2020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31.12.2020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11.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Fiat Ducato Kontener</w:t>
            </w:r>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499YJ</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13.01.2020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12.01.2021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r w:rsidR="00FD3DB7" w:rsidTr="00FD3DB7">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tabs>
                <w:tab w:val="left" w:pos="6255"/>
              </w:tabs>
            </w:pPr>
            <w:r>
              <w:t>12.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 xml:space="preserve">Volkswagen </w:t>
            </w:r>
            <w:proofErr w:type="spellStart"/>
            <w:r>
              <w:rPr>
                <w:sz w:val="20"/>
                <w:szCs w:val="20"/>
              </w:rPr>
              <w:t>Crafter</w:t>
            </w:r>
            <w:proofErr w:type="spellEnd"/>
          </w:p>
        </w:tc>
        <w:tc>
          <w:tcPr>
            <w:tcW w:w="1476"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E431D9">
            <w:pPr>
              <w:pStyle w:val="Standard"/>
              <w:spacing w:before="100"/>
              <w:rPr>
                <w:sz w:val="20"/>
                <w:szCs w:val="20"/>
              </w:rPr>
            </w:pPr>
            <w:r>
              <w:rPr>
                <w:sz w:val="20"/>
                <w:szCs w:val="20"/>
              </w:rPr>
              <w:t>EL 2395X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28.02.2020</w:t>
            </w:r>
          </w:p>
        </w:tc>
        <w:tc>
          <w:tcPr>
            <w:tcW w:w="141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27.02.2021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893E13">
            <w:pPr>
              <w:pStyle w:val="Standard"/>
              <w:jc w:val="center"/>
              <w:rPr>
                <w:sz w:val="20"/>
                <w:szCs w:val="20"/>
              </w:rPr>
            </w:pPr>
            <w:r>
              <w:rPr>
                <w:sz w:val="20"/>
                <w:szCs w:val="20"/>
              </w:rPr>
              <w:t>OC AC ASS NNW</w:t>
            </w:r>
          </w:p>
        </w:tc>
      </w:tr>
    </w:tbl>
    <w:p w:rsidR="0074468D" w:rsidRPr="009F05CA" w:rsidRDefault="0074468D" w:rsidP="00AA35AA">
      <w:pPr>
        <w:jc w:val="both"/>
        <w:rPr>
          <w:sz w:val="22"/>
          <w:szCs w:val="22"/>
        </w:rPr>
      </w:pPr>
    </w:p>
    <w:p w:rsidR="00AF0FC8" w:rsidRDefault="00AF0FC8" w:rsidP="00AA35AA">
      <w:pPr>
        <w:jc w:val="both"/>
        <w:rPr>
          <w:b/>
          <w:sz w:val="22"/>
          <w:szCs w:val="22"/>
        </w:rPr>
      </w:pPr>
    </w:p>
    <w:p w:rsidR="00432B47" w:rsidRPr="009F05CA" w:rsidRDefault="00432B47" w:rsidP="00AA35AA">
      <w:pPr>
        <w:jc w:val="both"/>
        <w:rPr>
          <w:b/>
          <w:sz w:val="22"/>
          <w:szCs w:val="22"/>
        </w:rPr>
      </w:pPr>
      <w:r w:rsidRPr="009F05CA">
        <w:rPr>
          <w:b/>
          <w:sz w:val="22"/>
          <w:szCs w:val="22"/>
        </w:rPr>
        <w:t>IV. OPIS SPOSOBU PRZYGOTOWANIA OFERTY</w:t>
      </w:r>
    </w:p>
    <w:p w:rsidR="00432B47" w:rsidRPr="009F05CA" w:rsidRDefault="00432B47" w:rsidP="00AA35AA">
      <w:pPr>
        <w:jc w:val="both"/>
        <w:rPr>
          <w:b/>
          <w:sz w:val="22"/>
          <w:szCs w:val="22"/>
        </w:rPr>
      </w:pPr>
      <w:r w:rsidRPr="009F05CA">
        <w:rPr>
          <w:b/>
          <w:sz w:val="22"/>
          <w:szCs w:val="22"/>
        </w:rPr>
        <w:t xml:space="preserve">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powinna być złożona na druku „FORMULARZ OFERTOWY” (załącznik nr </w:t>
      </w:r>
      <w:r w:rsidR="00407A5A">
        <w:rPr>
          <w:rFonts w:ascii="Times New Roman" w:hAnsi="Times New Roman" w:cs="Times New Roman"/>
          <w:sz w:val="22"/>
          <w:szCs w:val="22"/>
        </w:rPr>
        <w:t>2)</w:t>
      </w:r>
      <w:r w:rsidRPr="009F05CA">
        <w:rPr>
          <w:rFonts w:ascii="Times New Roman" w:hAnsi="Times New Roman" w:cs="Times New Roman"/>
          <w:sz w:val="22"/>
          <w:szCs w:val="22"/>
        </w:rPr>
        <w:t xml:space="preserve"> wraz z wymaganymi załącznikami.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Wszystkie koszty związane ze sporządzeniem i złożeniem oferty ponosi Wykonawca.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Ofertę należy sporządzić w języku polskim z zachowaniem formy pisemnej pod rygorem nieważności.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 przypadku załączenia do oferty dokumentów sporządzonych w języku obcym, Wykonawca zobowiązany jest załączyć do oferty tłumaczenie tych dokumentów na język polski, poświadczone przez Wykonawcę.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Treść oferty musi odpowiadać wymaganiom zawartym w treści Zapytania ofertowego.</w:t>
      </w:r>
      <w:r w:rsidR="008A0492">
        <w:rPr>
          <w:rFonts w:ascii="Times New Roman" w:hAnsi="Times New Roman" w:cs="Times New Roman"/>
          <w:sz w:val="22"/>
          <w:szCs w:val="22"/>
        </w:rPr>
        <w:t xml:space="preserve"> Oferta musi zawierać wymagane</w:t>
      </w:r>
      <w:r w:rsidRPr="009F05CA">
        <w:rPr>
          <w:rFonts w:ascii="Times New Roman" w:hAnsi="Times New Roman" w:cs="Times New Roman"/>
          <w:sz w:val="22"/>
          <w:szCs w:val="22"/>
        </w:rPr>
        <w:t xml:space="preserve"> załączniki.</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Wymagane dokumenty należy złożyć w formie oryginałów lub kopii poświadczonej </w:t>
      </w:r>
      <w:r w:rsidRPr="009F05CA">
        <w:rPr>
          <w:rFonts w:ascii="Times New Roman" w:hAnsi="Times New Roman" w:cs="Times New Roman"/>
          <w:sz w:val="22"/>
          <w:szCs w:val="22"/>
        </w:rPr>
        <w:br/>
        <w:t>„</w:t>
      </w:r>
      <w:r w:rsidRPr="009F05CA">
        <w:rPr>
          <w:rFonts w:ascii="Times New Roman" w:hAnsi="Times New Roman" w:cs="Times New Roman"/>
          <w:sz w:val="22"/>
          <w:szCs w:val="22"/>
          <w:u w:val="single"/>
        </w:rPr>
        <w:t>ZA ZGODNOŚĆ Z ORYGINAŁEM</w:t>
      </w:r>
      <w:r w:rsidRPr="009F05CA">
        <w:rPr>
          <w:rFonts w:ascii="Times New Roman" w:hAnsi="Times New Roman" w:cs="Times New Roman"/>
          <w:sz w:val="22"/>
          <w:szCs w:val="22"/>
        </w:rPr>
        <w:t xml:space="preserve">” przez Wykonawcę (osoby uprawnione </w:t>
      </w:r>
      <w:r>
        <w:rPr>
          <w:rFonts w:ascii="Times New Roman" w:hAnsi="Times New Roman" w:cs="Times New Roman"/>
          <w:sz w:val="22"/>
          <w:szCs w:val="22"/>
        </w:rPr>
        <w:br/>
      </w:r>
      <w:r w:rsidRPr="009F05CA">
        <w:rPr>
          <w:rFonts w:ascii="Times New Roman" w:hAnsi="Times New Roman" w:cs="Times New Roman"/>
          <w:sz w:val="22"/>
          <w:szCs w:val="22"/>
        </w:rPr>
        <w:t>do reprezentowania Wykonawcy).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We wszystkich przypadkach, gdzie mowa jest o pieczęciach, Zamawiający dopuszcza złożenie czytelnego zapisu o treści pieczęci zawierającego co najmniej oznaczenie nazwy firmy i siedziby.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i dokumenty sporządzone przez Wykonawcę muszą być podpisane (za podpis uznaje się własnoręczny podpis złożony w sposób umożliwiający identyfikację osoby). </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Wszelkie poprawki lub zmiany w tekście oferty muszą być parafowane własnoręcznie przez osobę podpisującą ofertę.</w:t>
      </w:r>
    </w:p>
    <w:p w:rsidR="00432B47" w:rsidRPr="009F05CA" w:rsidRDefault="00432B47" w:rsidP="00407A5A">
      <w:pPr>
        <w:pStyle w:val="Tekstpodstawowy31"/>
        <w:numPr>
          <w:ilvl w:val="0"/>
          <w:numId w:val="1"/>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Zaleca się, aby wszystkie strony oferty były parafowane przez osobę podpisującą ofertę, ponumerowane i połączone ze sobą w sposób trwały.</w:t>
      </w:r>
    </w:p>
    <w:p w:rsidR="00432B47" w:rsidRDefault="00432B47" w:rsidP="00C45005">
      <w:pPr>
        <w:pStyle w:val="Tekstpodstawowy31"/>
        <w:tabs>
          <w:tab w:val="left" w:pos="709"/>
        </w:tabs>
        <w:spacing w:after="0"/>
        <w:ind w:left="709" w:hanging="709"/>
        <w:rPr>
          <w:rFonts w:ascii="Times New Roman" w:hAnsi="Times New Roman" w:cs="Times New Roman"/>
          <w:sz w:val="22"/>
          <w:szCs w:val="22"/>
        </w:rPr>
      </w:pPr>
    </w:p>
    <w:p w:rsidR="00432B47" w:rsidRPr="009F05CA" w:rsidRDefault="00432B47" w:rsidP="00C45005">
      <w:pPr>
        <w:ind w:left="540" w:hanging="540"/>
        <w:jc w:val="both"/>
        <w:rPr>
          <w:b/>
          <w:sz w:val="22"/>
          <w:szCs w:val="22"/>
        </w:rPr>
      </w:pPr>
      <w:r w:rsidRPr="009F05CA">
        <w:rPr>
          <w:b/>
          <w:sz w:val="22"/>
          <w:szCs w:val="22"/>
        </w:rPr>
        <w:t xml:space="preserve">V. </w:t>
      </w:r>
      <w:r w:rsidR="00407A5A">
        <w:rPr>
          <w:b/>
          <w:sz w:val="22"/>
          <w:szCs w:val="22"/>
        </w:rPr>
        <w:t xml:space="preserve">   OPIS SPOSOBU OBLICZANIA CENY</w:t>
      </w:r>
    </w:p>
    <w:p w:rsidR="00432B47" w:rsidRPr="009F05CA" w:rsidRDefault="00432B47" w:rsidP="00C45005">
      <w:pPr>
        <w:ind w:left="900" w:hanging="360"/>
        <w:jc w:val="both"/>
        <w:rPr>
          <w:b/>
          <w:sz w:val="22"/>
          <w:szCs w:val="22"/>
        </w:rPr>
      </w:pPr>
    </w:p>
    <w:p w:rsidR="00432B47" w:rsidRDefault="00432B47" w:rsidP="00407A5A">
      <w:pPr>
        <w:pStyle w:val="Akapitzlist"/>
        <w:numPr>
          <w:ilvl w:val="0"/>
          <w:numId w:val="2"/>
        </w:numPr>
        <w:jc w:val="both"/>
        <w:rPr>
          <w:sz w:val="22"/>
          <w:szCs w:val="22"/>
        </w:rPr>
      </w:pPr>
      <w:r>
        <w:rPr>
          <w:sz w:val="22"/>
          <w:szCs w:val="22"/>
        </w:rPr>
        <w:t>Cena przedmiotu zamówienia</w:t>
      </w:r>
      <w:r w:rsidRPr="0033105D">
        <w:rPr>
          <w:sz w:val="22"/>
          <w:szCs w:val="22"/>
        </w:rPr>
        <w:t xml:space="preserve"> podana w ofercie powin</w:t>
      </w:r>
      <w:r>
        <w:rPr>
          <w:sz w:val="22"/>
          <w:szCs w:val="22"/>
        </w:rPr>
        <w:t xml:space="preserve">na być wyrażona w złotych </w:t>
      </w:r>
      <w:r w:rsidRPr="0033105D">
        <w:rPr>
          <w:sz w:val="22"/>
          <w:szCs w:val="22"/>
        </w:rPr>
        <w:t xml:space="preserve">polskich, jako cena brutto. </w:t>
      </w:r>
    </w:p>
    <w:p w:rsidR="00432B47" w:rsidRPr="0033105D" w:rsidRDefault="00432B47" w:rsidP="00407A5A">
      <w:pPr>
        <w:pStyle w:val="Akapitzlist"/>
        <w:numPr>
          <w:ilvl w:val="0"/>
          <w:numId w:val="2"/>
        </w:numPr>
        <w:jc w:val="both"/>
        <w:rPr>
          <w:sz w:val="22"/>
          <w:szCs w:val="22"/>
        </w:rPr>
      </w:pPr>
      <w:r w:rsidRPr="0033105D">
        <w:rPr>
          <w:sz w:val="22"/>
          <w:szCs w:val="22"/>
        </w:rPr>
        <w:lastRenderedPageBreak/>
        <w:t>Cena oferty musi uwzględniać wszystkie koszty związane z realizacją przedmiotu zamówienia zgodnie z opisem przedmiotu zamówienia, określonym w niniejszym Zapytaniu Ofertowym.</w:t>
      </w:r>
    </w:p>
    <w:p w:rsidR="00432B47" w:rsidRDefault="00432B47" w:rsidP="00407A5A">
      <w:pPr>
        <w:pStyle w:val="Tekstpodstawowy"/>
        <w:numPr>
          <w:ilvl w:val="0"/>
          <w:numId w:val="2"/>
        </w:numPr>
        <w:spacing w:after="0"/>
        <w:jc w:val="both"/>
        <w:rPr>
          <w:sz w:val="22"/>
          <w:szCs w:val="22"/>
        </w:rPr>
      </w:pPr>
      <w:r w:rsidRPr="009F05CA">
        <w:rPr>
          <w:sz w:val="22"/>
          <w:szCs w:val="22"/>
        </w:rPr>
        <w:t xml:space="preserve">Wykonawca określa cenę realizacji zamówienia poprzez wskazanie Formularzu ofertowym – </w:t>
      </w:r>
      <w:r>
        <w:rPr>
          <w:sz w:val="22"/>
          <w:szCs w:val="22"/>
        </w:rPr>
        <w:t>załącznik</w:t>
      </w:r>
      <w:r w:rsidRPr="009F05CA">
        <w:rPr>
          <w:sz w:val="22"/>
          <w:szCs w:val="22"/>
        </w:rPr>
        <w:t xml:space="preserve"> nr </w:t>
      </w:r>
      <w:r w:rsidR="00407A5A">
        <w:rPr>
          <w:sz w:val="22"/>
          <w:szCs w:val="22"/>
        </w:rPr>
        <w:t>2</w:t>
      </w:r>
      <w:r w:rsidRPr="009F05CA">
        <w:rPr>
          <w:sz w:val="22"/>
          <w:szCs w:val="22"/>
        </w:rPr>
        <w:t xml:space="preserve"> do Zapytania Ofertowego </w:t>
      </w:r>
      <w:r w:rsidR="00407A5A">
        <w:rPr>
          <w:sz w:val="22"/>
          <w:szCs w:val="22"/>
        </w:rPr>
        <w:t xml:space="preserve">– </w:t>
      </w:r>
      <w:r w:rsidRPr="009F05CA">
        <w:rPr>
          <w:sz w:val="22"/>
          <w:szCs w:val="22"/>
        </w:rPr>
        <w:t>ceny netto, kwoty podatku VAT oraz łącznej ceny brutto oferty.</w:t>
      </w:r>
    </w:p>
    <w:p w:rsidR="00432B47" w:rsidRPr="0033105D" w:rsidRDefault="00432B47" w:rsidP="00407A5A">
      <w:pPr>
        <w:pStyle w:val="Tekstpodstawowy"/>
        <w:numPr>
          <w:ilvl w:val="0"/>
          <w:numId w:val="2"/>
        </w:numPr>
        <w:spacing w:after="0"/>
        <w:jc w:val="both"/>
        <w:rPr>
          <w:sz w:val="22"/>
          <w:szCs w:val="22"/>
        </w:rPr>
      </w:pPr>
      <w:r w:rsidRPr="0033105D">
        <w:rPr>
          <w:sz w:val="22"/>
          <w:szCs w:val="22"/>
        </w:rPr>
        <w:t xml:space="preserve">Ceny muszą być: podane i wyliczone w zaokrągleniu do dwóch miejsc po przecinku (zasada zaokrąglenia – poniżej 5 należy końcówkę pominąć, powyżej i równe 5 należy zaokrąglić </w:t>
      </w:r>
      <w:r>
        <w:rPr>
          <w:sz w:val="22"/>
          <w:szCs w:val="22"/>
        </w:rPr>
        <w:br/>
      </w:r>
      <w:r w:rsidRPr="0033105D">
        <w:rPr>
          <w:sz w:val="22"/>
          <w:szCs w:val="22"/>
        </w:rPr>
        <w:t>w górę).</w:t>
      </w:r>
    </w:p>
    <w:p w:rsidR="00432B47" w:rsidRPr="0033105D" w:rsidRDefault="00432B47" w:rsidP="00407A5A">
      <w:pPr>
        <w:pStyle w:val="Akapitzlist"/>
        <w:numPr>
          <w:ilvl w:val="0"/>
          <w:numId w:val="2"/>
        </w:numPr>
        <w:autoSpaceDE w:val="0"/>
        <w:autoSpaceDN w:val="0"/>
        <w:adjustRightInd w:val="0"/>
        <w:jc w:val="both"/>
        <w:rPr>
          <w:sz w:val="22"/>
          <w:szCs w:val="22"/>
        </w:rPr>
      </w:pPr>
      <w:r w:rsidRPr="0033105D">
        <w:rPr>
          <w:sz w:val="22"/>
          <w:szCs w:val="22"/>
        </w:rPr>
        <w:t xml:space="preserve">Cena podana przez Wykonawcę ustalona jest na cały okres obowiązywania umowy </w:t>
      </w:r>
      <w:r w:rsidRPr="0033105D">
        <w:rPr>
          <w:sz w:val="22"/>
          <w:szCs w:val="22"/>
        </w:rPr>
        <w:br/>
        <w:t>i nie podlega podwyższeniu.</w:t>
      </w:r>
    </w:p>
    <w:p w:rsidR="00432B47" w:rsidRPr="0033105D" w:rsidRDefault="00432B47" w:rsidP="00407A5A">
      <w:pPr>
        <w:pStyle w:val="Akapitzlist"/>
        <w:numPr>
          <w:ilvl w:val="0"/>
          <w:numId w:val="2"/>
        </w:numPr>
        <w:tabs>
          <w:tab w:val="left" w:pos="709"/>
        </w:tabs>
        <w:autoSpaceDE w:val="0"/>
        <w:autoSpaceDN w:val="0"/>
        <w:adjustRightInd w:val="0"/>
        <w:jc w:val="both"/>
        <w:rPr>
          <w:sz w:val="22"/>
          <w:szCs w:val="22"/>
        </w:rPr>
      </w:pPr>
      <w:r w:rsidRPr="0033105D">
        <w:rPr>
          <w:sz w:val="22"/>
          <w:szCs w:val="22"/>
        </w:rPr>
        <w:t>Rozliczenia między Zamawiającym a Wyko</w:t>
      </w:r>
      <w:r>
        <w:rPr>
          <w:sz w:val="22"/>
          <w:szCs w:val="22"/>
        </w:rPr>
        <w:t>nawcą będą prowadzone wyłącznie</w:t>
      </w:r>
      <w:r w:rsidRPr="0033105D">
        <w:rPr>
          <w:sz w:val="22"/>
          <w:szCs w:val="22"/>
        </w:rPr>
        <w:t xml:space="preserve"> w walucie krajowej (PLN).</w:t>
      </w:r>
    </w:p>
    <w:p w:rsidR="00432B47" w:rsidRPr="008A77FA" w:rsidRDefault="00432B47" w:rsidP="00407A5A">
      <w:pPr>
        <w:pStyle w:val="Akapitzlist"/>
        <w:numPr>
          <w:ilvl w:val="0"/>
          <w:numId w:val="2"/>
        </w:numPr>
        <w:jc w:val="both"/>
        <w:rPr>
          <w:sz w:val="22"/>
          <w:szCs w:val="22"/>
        </w:rPr>
      </w:pPr>
      <w:r w:rsidRPr="0033105D">
        <w:rPr>
          <w:sz w:val="22"/>
          <w:szCs w:val="22"/>
        </w:rPr>
        <w:t>Jeżeli Wykonawca złoży ofertę, której wybór prowadziłby do powstania obowiązku podatkowego Zamawiającego zgodnie z przepisami o podatku od towarów i usług w zakresie dotyczącym wewnątrz</w:t>
      </w:r>
      <w:r>
        <w:rPr>
          <w:sz w:val="22"/>
          <w:szCs w:val="22"/>
        </w:rPr>
        <w:t xml:space="preserve"> </w:t>
      </w:r>
      <w:r w:rsidRPr="0033105D">
        <w:rPr>
          <w:sz w:val="22"/>
          <w:szCs w:val="22"/>
        </w:rPr>
        <w:t xml:space="preserve">wspólnotowego nabycia towarów, w celu oceny takiej oferty dolicza </w:t>
      </w:r>
      <w:r>
        <w:rPr>
          <w:sz w:val="22"/>
          <w:szCs w:val="22"/>
        </w:rPr>
        <w:br/>
      </w:r>
      <w:r w:rsidRPr="0033105D">
        <w:rPr>
          <w:sz w:val="22"/>
          <w:szCs w:val="22"/>
        </w:rPr>
        <w:t>do przedstawionej w niej ceny podatek od towarów i usług, który miałby obowiązek wpłacić zgodnie z obowiązującymi przepisami.</w:t>
      </w:r>
    </w:p>
    <w:p w:rsidR="00432B47" w:rsidRPr="009F05CA" w:rsidRDefault="00432B47" w:rsidP="00C45005">
      <w:pPr>
        <w:tabs>
          <w:tab w:val="left" w:pos="709"/>
          <w:tab w:val="left" w:pos="851"/>
        </w:tabs>
        <w:autoSpaceDE w:val="0"/>
        <w:autoSpaceDN w:val="0"/>
        <w:adjustRightInd w:val="0"/>
        <w:ind w:left="851" w:hanging="851"/>
        <w:jc w:val="both"/>
        <w:rPr>
          <w:sz w:val="22"/>
          <w:szCs w:val="22"/>
        </w:rPr>
      </w:pPr>
      <w:r w:rsidRPr="009F05CA">
        <w:rPr>
          <w:sz w:val="22"/>
          <w:szCs w:val="22"/>
        </w:rPr>
        <w:t xml:space="preserve">       </w:t>
      </w:r>
    </w:p>
    <w:p w:rsidR="00AF0FC8" w:rsidRDefault="00AF0FC8" w:rsidP="008A77FA">
      <w:pPr>
        <w:jc w:val="both"/>
        <w:rPr>
          <w:b/>
          <w:sz w:val="22"/>
          <w:szCs w:val="22"/>
        </w:rPr>
      </w:pPr>
    </w:p>
    <w:p w:rsidR="00432B47" w:rsidRDefault="00432B47" w:rsidP="008A77FA">
      <w:pPr>
        <w:jc w:val="both"/>
        <w:rPr>
          <w:b/>
          <w:sz w:val="22"/>
          <w:szCs w:val="22"/>
        </w:rPr>
      </w:pPr>
      <w:r w:rsidRPr="009F05CA">
        <w:rPr>
          <w:b/>
          <w:sz w:val="22"/>
          <w:szCs w:val="22"/>
        </w:rPr>
        <w:t>VI. MIEJSCE ORAZ TERMIN SKŁADANIA OFERT</w:t>
      </w:r>
    </w:p>
    <w:p w:rsidR="00432B47" w:rsidRDefault="00432B47" w:rsidP="00FF67DE">
      <w:pPr>
        <w:ind w:left="425"/>
        <w:jc w:val="both"/>
        <w:rPr>
          <w:sz w:val="22"/>
          <w:szCs w:val="22"/>
        </w:rPr>
      </w:pPr>
    </w:p>
    <w:p w:rsidR="005F38F5" w:rsidRPr="0059252D" w:rsidRDefault="00647F24" w:rsidP="00C83CDF">
      <w:pPr>
        <w:ind w:left="425"/>
        <w:jc w:val="both"/>
        <w:rPr>
          <w:sz w:val="22"/>
          <w:szCs w:val="22"/>
        </w:rPr>
      </w:pPr>
      <w:r>
        <w:rPr>
          <w:sz w:val="22"/>
          <w:szCs w:val="22"/>
        </w:rPr>
        <w:pict>
          <v:shape id="Text Box 9" o:spid="_x0000_s1033" type="#_x0000_t202" style="position:absolute;left:0;text-align:left;margin-left:163.9pt;margin-top:37.7pt;width:139.5pt;height:22.4pt;z-index:2516608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">
            <v:textbox>
              <w:txbxContent>
                <w:p w:rsidR="00D173DB" w:rsidRPr="009C46F7" w:rsidRDefault="00D173DB">
                  <w:pPr>
                    <w:rPr>
                      <w:b/>
                      <w:sz w:val="22"/>
                      <w:szCs w:val="22"/>
                    </w:rPr>
                  </w:pPr>
                  <w:r w:rsidRPr="008A0492">
                    <w:rPr>
                      <w:b/>
                      <w:sz w:val="22"/>
                      <w:szCs w:val="22"/>
                    </w:rPr>
                    <w:t>22.05.2019 do godz. 10:00</w:t>
                  </w:r>
                  <w:r>
                    <w:rPr>
                      <w:sz w:val="22"/>
                      <w:szCs w:val="22"/>
                    </w:rPr>
                    <w:t xml:space="preserve"> </w:t>
                  </w:r>
                  <w:r w:rsidRPr="009C46F7">
                    <w:rPr>
                      <w:b/>
                      <w:sz w:val="22"/>
                      <w:szCs w:val="22"/>
                    </w:rPr>
                    <w:t>r.</w:t>
                  </w:r>
                </w:p>
              </w:txbxContent>
            </v:textbox>
          </v:shape>
        </w:pict>
      </w:r>
      <w:r w:rsidR="00432B47" w:rsidRPr="009F05CA">
        <w:rPr>
          <w:sz w:val="22"/>
          <w:szCs w:val="22"/>
        </w:rPr>
        <w:t xml:space="preserve">Oferta powinna być przesłana za pośrednictwem: poczty elektronicznej na adres: </w:t>
      </w:r>
      <w:r w:rsidR="00432B47" w:rsidRPr="0059252D">
        <w:rPr>
          <w:b/>
          <w:sz w:val="22"/>
          <w:szCs w:val="22"/>
        </w:rPr>
        <w:t>zaopatrzenie@filmschool.lodz.pl</w:t>
      </w:r>
      <w:r w:rsidR="00432B47" w:rsidRPr="009F05CA">
        <w:rPr>
          <w:sz w:val="22"/>
          <w:szCs w:val="22"/>
        </w:rPr>
        <w:t xml:space="preserve">, faksem </w:t>
      </w:r>
      <w:r w:rsidR="00432B47">
        <w:rPr>
          <w:sz w:val="22"/>
          <w:szCs w:val="22"/>
        </w:rPr>
        <w:t>na nr: 42  674 81 39</w:t>
      </w:r>
      <w:r w:rsidR="00432B47" w:rsidRPr="009F05CA">
        <w:rPr>
          <w:sz w:val="22"/>
          <w:szCs w:val="22"/>
        </w:rPr>
        <w:t xml:space="preserve"> poczty, kuriera lub też dostarczona osobiście na  adres: Państwowa Wyższa Szkoła Filmowa, Telewizyjna i Teatralna ul. Targowa 61/63, 90-323 Łódź, </w:t>
      </w:r>
      <w:r w:rsidR="00432B47" w:rsidRPr="0059252D">
        <w:rPr>
          <w:sz w:val="22"/>
          <w:szCs w:val="22"/>
        </w:rPr>
        <w:t xml:space="preserve">do dnia </w:t>
      </w:r>
      <w:r w:rsidR="00432B47" w:rsidRPr="009F05CA">
        <w:rPr>
          <w:sz w:val="22"/>
          <w:szCs w:val="22"/>
        </w:rPr>
        <w:t xml:space="preserve"> </w:t>
      </w:r>
      <w:r w:rsidR="00432B47">
        <w:rPr>
          <w:sz w:val="22"/>
          <w:szCs w:val="22"/>
        </w:rPr>
        <w:tab/>
      </w:r>
      <w:r w:rsidR="00432B47">
        <w:rPr>
          <w:sz w:val="22"/>
          <w:szCs w:val="22"/>
        </w:rPr>
        <w:tab/>
      </w:r>
      <w:r w:rsidR="009C46F7">
        <w:rPr>
          <w:sz w:val="22"/>
          <w:szCs w:val="22"/>
        </w:rPr>
        <w:t xml:space="preserve">       </w:t>
      </w:r>
      <w:r w:rsidR="00496CFD">
        <w:rPr>
          <w:sz w:val="22"/>
          <w:szCs w:val="22"/>
        </w:rPr>
        <w:t xml:space="preserve">             </w:t>
      </w:r>
      <w:r w:rsidR="00432B47" w:rsidRPr="0059252D">
        <w:rPr>
          <w:sz w:val="22"/>
          <w:szCs w:val="22"/>
        </w:rPr>
        <w:t>wraz z załączoną</w:t>
      </w:r>
      <w:r w:rsidR="00432B47" w:rsidRPr="009F05CA">
        <w:rPr>
          <w:sz w:val="22"/>
          <w:szCs w:val="22"/>
        </w:rPr>
        <w:t xml:space="preserve"> </w:t>
      </w:r>
      <w:r w:rsidR="00432B47" w:rsidRPr="0059252D">
        <w:rPr>
          <w:sz w:val="22"/>
          <w:szCs w:val="22"/>
        </w:rPr>
        <w:t xml:space="preserve">kserokopią </w:t>
      </w:r>
    </w:p>
    <w:p w:rsidR="005F38F5" w:rsidRPr="0059252D" w:rsidRDefault="005F38F5" w:rsidP="00C83CDF">
      <w:pPr>
        <w:ind w:left="425"/>
        <w:jc w:val="both"/>
        <w:rPr>
          <w:sz w:val="22"/>
          <w:szCs w:val="22"/>
        </w:rPr>
      </w:pPr>
    </w:p>
    <w:p w:rsidR="00432B47" w:rsidRPr="0059252D" w:rsidRDefault="00432B47" w:rsidP="00C83CDF">
      <w:pPr>
        <w:ind w:left="425"/>
        <w:jc w:val="both"/>
        <w:rPr>
          <w:sz w:val="22"/>
          <w:szCs w:val="22"/>
        </w:rPr>
      </w:pPr>
      <w:r w:rsidRPr="0059252D">
        <w:rPr>
          <w:sz w:val="22"/>
          <w:szCs w:val="22"/>
        </w:rPr>
        <w:t xml:space="preserve">wypisu z rejestru przedsiębiorców lub zaświadczenia z ewidencji działalności gospodarczej, wystawione nie wcześniejszej niż sześć miesięcy przed datą złożenia oferty. </w:t>
      </w:r>
    </w:p>
    <w:p w:rsidR="00432B47" w:rsidRPr="009F05CA" w:rsidRDefault="00432B47" w:rsidP="00D85B52">
      <w:pPr>
        <w:jc w:val="both"/>
        <w:rPr>
          <w:sz w:val="22"/>
          <w:szCs w:val="22"/>
        </w:rPr>
      </w:pPr>
    </w:p>
    <w:p w:rsidR="00AF0FC8" w:rsidRDefault="00AF0FC8" w:rsidP="00407A5A">
      <w:pPr>
        <w:jc w:val="both"/>
        <w:rPr>
          <w:b/>
          <w:sz w:val="22"/>
          <w:szCs w:val="22"/>
        </w:rPr>
      </w:pPr>
    </w:p>
    <w:p w:rsidR="00407A5A" w:rsidRDefault="00407A5A" w:rsidP="00407A5A">
      <w:pPr>
        <w:jc w:val="both"/>
        <w:rPr>
          <w:b/>
          <w:sz w:val="22"/>
          <w:szCs w:val="22"/>
        </w:rPr>
      </w:pPr>
      <w:r w:rsidRPr="00E801D5">
        <w:rPr>
          <w:b/>
          <w:sz w:val="22"/>
          <w:szCs w:val="22"/>
        </w:rPr>
        <w:t>VII. OCENA OFERT</w:t>
      </w:r>
    </w:p>
    <w:p w:rsidR="00407A5A" w:rsidRPr="00E801D5" w:rsidRDefault="00407A5A" w:rsidP="00407A5A">
      <w:pPr>
        <w:jc w:val="both"/>
        <w:rPr>
          <w:b/>
          <w:sz w:val="22"/>
          <w:szCs w:val="22"/>
        </w:rPr>
      </w:pPr>
    </w:p>
    <w:p w:rsidR="00407A5A" w:rsidRPr="00104C0D" w:rsidRDefault="00407A5A" w:rsidP="00407A5A">
      <w:pPr>
        <w:numPr>
          <w:ilvl w:val="0"/>
          <w:numId w:val="4"/>
        </w:numPr>
        <w:jc w:val="both"/>
        <w:rPr>
          <w:sz w:val="22"/>
          <w:szCs w:val="22"/>
        </w:rPr>
      </w:pPr>
      <w:r w:rsidRPr="00104C0D">
        <w:rPr>
          <w:sz w:val="22"/>
          <w:szCs w:val="22"/>
        </w:rPr>
        <w:t>Zamawiający dokona o</w:t>
      </w:r>
      <w:r>
        <w:rPr>
          <w:sz w:val="22"/>
          <w:szCs w:val="22"/>
        </w:rPr>
        <w:t>ceny ważnych ofert na podstawie</w:t>
      </w:r>
      <w:r w:rsidRPr="00104C0D">
        <w:rPr>
          <w:sz w:val="22"/>
          <w:szCs w:val="22"/>
        </w:rPr>
        <w:t xml:space="preserve"> kryterium:</w:t>
      </w:r>
      <w:r>
        <w:rPr>
          <w:sz w:val="22"/>
          <w:szCs w:val="22"/>
        </w:rPr>
        <w:t xml:space="preserve"> </w:t>
      </w:r>
      <w:r w:rsidRPr="00104C0D">
        <w:rPr>
          <w:sz w:val="22"/>
          <w:szCs w:val="22"/>
        </w:rPr>
        <w:t>Cena 100%</w:t>
      </w:r>
    </w:p>
    <w:p w:rsidR="00407A5A" w:rsidRPr="00104C0D" w:rsidRDefault="00407A5A" w:rsidP="00407A5A">
      <w:pPr>
        <w:numPr>
          <w:ilvl w:val="0"/>
          <w:numId w:val="4"/>
        </w:numPr>
        <w:rPr>
          <w:sz w:val="22"/>
          <w:szCs w:val="22"/>
        </w:rPr>
      </w:pPr>
      <w:r w:rsidRPr="00104C0D">
        <w:rPr>
          <w:sz w:val="22"/>
          <w:szCs w:val="22"/>
        </w:rPr>
        <w:t>Ocena punktowa zost</w:t>
      </w:r>
      <w:r>
        <w:rPr>
          <w:sz w:val="22"/>
          <w:szCs w:val="22"/>
        </w:rPr>
        <w:t xml:space="preserve">anie dokonana zgodnie z </w:t>
      </w:r>
      <w:r w:rsidRPr="00104C0D">
        <w:rPr>
          <w:sz w:val="22"/>
          <w:szCs w:val="22"/>
        </w:rPr>
        <w:t>wzorem:</w:t>
      </w:r>
    </w:p>
    <w:p w:rsidR="00407A5A" w:rsidRPr="00104C0D" w:rsidRDefault="00407A5A" w:rsidP="00407A5A">
      <w:pPr>
        <w:tabs>
          <w:tab w:val="left" w:pos="7797"/>
        </w:tabs>
        <w:rPr>
          <w:sz w:val="22"/>
          <w:szCs w:val="22"/>
        </w:rPr>
      </w:pPr>
    </w:p>
    <w:p w:rsidR="00407A5A" w:rsidRPr="00104C0D" w:rsidRDefault="00407A5A" w:rsidP="00407A5A">
      <w:pPr>
        <w:ind w:left="1440"/>
        <w:rPr>
          <w:b/>
          <w:bCs/>
          <w:sz w:val="22"/>
          <w:szCs w:val="22"/>
        </w:rPr>
      </w:pPr>
      <w:r>
        <w:rPr>
          <w:b/>
          <w:bCs/>
          <w:sz w:val="22"/>
          <w:szCs w:val="22"/>
        </w:rPr>
        <w:t xml:space="preserve">                                      </w:t>
      </w:r>
      <w:r w:rsidRPr="00104C0D">
        <w:rPr>
          <w:b/>
          <w:bCs/>
          <w:sz w:val="22"/>
          <w:szCs w:val="22"/>
        </w:rPr>
        <w:t>najniższa cena oferowana brutto</w:t>
      </w:r>
    </w:p>
    <w:p w:rsidR="00407A5A" w:rsidRPr="00104C0D" w:rsidRDefault="00407A5A" w:rsidP="00407A5A">
      <w:pPr>
        <w:tabs>
          <w:tab w:val="left" w:pos="1980"/>
          <w:tab w:val="left" w:pos="9360"/>
        </w:tabs>
        <w:ind w:left="1980"/>
        <w:rPr>
          <w:b/>
          <w:sz w:val="22"/>
          <w:szCs w:val="22"/>
        </w:rPr>
      </w:pPr>
      <w:r w:rsidRPr="00104C0D">
        <w:rPr>
          <w:b/>
          <w:sz w:val="22"/>
          <w:szCs w:val="22"/>
        </w:rPr>
        <w:t xml:space="preserve">Cena  (C)  =  </w:t>
      </w:r>
      <w:r w:rsidRPr="00104C0D">
        <w:rPr>
          <w:b/>
          <w:sz w:val="22"/>
          <w:szCs w:val="22"/>
          <w:vertAlign w:val="superscript"/>
        </w:rPr>
        <w:t xml:space="preserve">______________________________________________________  </w:t>
      </w:r>
      <w:r w:rsidRPr="00104C0D">
        <w:rPr>
          <w:b/>
          <w:sz w:val="22"/>
          <w:szCs w:val="22"/>
        </w:rPr>
        <w:t xml:space="preserve">x 100 </w:t>
      </w:r>
      <w:r>
        <w:rPr>
          <w:b/>
          <w:sz w:val="22"/>
          <w:szCs w:val="22"/>
        </w:rPr>
        <w:t>%</w:t>
      </w:r>
    </w:p>
    <w:p w:rsidR="00407A5A" w:rsidRPr="00104C0D" w:rsidRDefault="00407A5A" w:rsidP="00407A5A">
      <w:pPr>
        <w:ind w:left="1440"/>
        <w:rPr>
          <w:b/>
          <w:bCs/>
          <w:sz w:val="22"/>
          <w:szCs w:val="22"/>
        </w:rPr>
      </w:pPr>
      <w:r>
        <w:rPr>
          <w:b/>
          <w:bCs/>
          <w:sz w:val="22"/>
          <w:szCs w:val="22"/>
        </w:rPr>
        <w:t xml:space="preserve">                                      </w:t>
      </w:r>
      <w:r w:rsidRPr="00104C0D">
        <w:rPr>
          <w:b/>
          <w:bCs/>
          <w:sz w:val="22"/>
          <w:szCs w:val="22"/>
        </w:rPr>
        <w:t>cena badanej oferty brutto</w:t>
      </w:r>
    </w:p>
    <w:p w:rsidR="00407A5A" w:rsidRPr="00104C0D" w:rsidRDefault="00407A5A" w:rsidP="00407A5A">
      <w:pPr>
        <w:jc w:val="center"/>
        <w:rPr>
          <w:b/>
          <w:bCs/>
          <w:sz w:val="22"/>
          <w:szCs w:val="22"/>
        </w:rPr>
      </w:pPr>
    </w:p>
    <w:p w:rsidR="00407A5A" w:rsidRDefault="00407A5A" w:rsidP="00407A5A">
      <w:pPr>
        <w:numPr>
          <w:ilvl w:val="0"/>
          <w:numId w:val="4"/>
        </w:numPr>
        <w:jc w:val="both"/>
        <w:rPr>
          <w:sz w:val="22"/>
          <w:szCs w:val="22"/>
        </w:rPr>
      </w:pPr>
      <w:r w:rsidRPr="00104C0D">
        <w:rPr>
          <w:sz w:val="22"/>
          <w:szCs w:val="22"/>
        </w:rPr>
        <w:t xml:space="preserve">Maksymalnie można uzyskać 100 punktów w kryterium </w:t>
      </w:r>
      <w:r w:rsidRPr="00104C0D">
        <w:rPr>
          <w:b/>
          <w:sz w:val="22"/>
          <w:szCs w:val="22"/>
        </w:rPr>
        <w:t>Cena (C).</w:t>
      </w:r>
      <w:r w:rsidRPr="00104C0D">
        <w:rPr>
          <w:sz w:val="22"/>
          <w:szCs w:val="22"/>
        </w:rPr>
        <w:t xml:space="preserve"> </w:t>
      </w:r>
    </w:p>
    <w:p w:rsidR="00407A5A" w:rsidRDefault="00407A5A" w:rsidP="00AA35AA">
      <w:pPr>
        <w:jc w:val="both"/>
        <w:rPr>
          <w:b/>
          <w:sz w:val="22"/>
          <w:szCs w:val="22"/>
        </w:rPr>
      </w:pPr>
    </w:p>
    <w:p w:rsidR="00407A5A" w:rsidRDefault="00407A5A" w:rsidP="00AA35AA">
      <w:pPr>
        <w:jc w:val="both"/>
        <w:rPr>
          <w:b/>
          <w:sz w:val="22"/>
          <w:szCs w:val="22"/>
        </w:rPr>
      </w:pPr>
    </w:p>
    <w:p w:rsidR="00407A5A" w:rsidRDefault="00407A5A" w:rsidP="00AA35AA">
      <w:pPr>
        <w:jc w:val="both"/>
        <w:rPr>
          <w:b/>
          <w:sz w:val="22"/>
          <w:szCs w:val="22"/>
        </w:rPr>
      </w:pPr>
    </w:p>
    <w:p w:rsidR="00432B47" w:rsidRPr="009F05CA" w:rsidRDefault="00432B47" w:rsidP="00AA35AA">
      <w:pPr>
        <w:jc w:val="both"/>
        <w:rPr>
          <w:b/>
          <w:sz w:val="22"/>
          <w:szCs w:val="22"/>
        </w:rPr>
      </w:pPr>
      <w:r w:rsidRPr="009F05CA">
        <w:rPr>
          <w:b/>
          <w:sz w:val="22"/>
          <w:szCs w:val="22"/>
        </w:rPr>
        <w:t>VII. DODATKOWE INFORMACJE</w:t>
      </w:r>
    </w:p>
    <w:p w:rsidR="00432B47" w:rsidRPr="009F05CA" w:rsidRDefault="00647F24" w:rsidP="00AA35AA">
      <w:pPr>
        <w:jc w:val="both"/>
        <w:rPr>
          <w:b/>
          <w:sz w:val="22"/>
          <w:szCs w:val="22"/>
        </w:rPr>
      </w:pPr>
      <w:r w:rsidRPr="00647F24">
        <w:rPr>
          <w:noProof/>
        </w:rPr>
        <w:pict>
          <v:shape id="Text Box 10" o:spid="_x0000_s1034" type="#_x0000_t202" style="position:absolute;left:0;text-align:left;margin-left:184.15pt;margin-top:9.7pt;width:229.3pt;height:20.6pt;z-index:25166182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">
            <v:textbox style="mso-fit-shape-to-text:t">
              <w:txbxContent>
                <w:p w:rsidR="00D173DB" w:rsidRPr="00954E3C" w:rsidRDefault="00D173DB">
                  <w:pPr>
                    <w:rPr>
                      <w:sz w:val="22"/>
                      <w:szCs w:val="22"/>
                    </w:rPr>
                  </w:pPr>
                  <w:r>
                    <w:rPr>
                      <w:sz w:val="22"/>
                      <w:szCs w:val="22"/>
                    </w:rPr>
                    <w:t>Dział Zaopatrzenia i Gospodarki Magazynowej</w:t>
                  </w:r>
                </w:p>
              </w:txbxContent>
            </v:textbox>
          </v:shape>
        </w:pict>
      </w:r>
    </w:p>
    <w:p w:rsidR="00407A5A" w:rsidRDefault="00432B47" w:rsidP="00AA35AA">
      <w:pPr>
        <w:ind w:left="426" w:hanging="36"/>
        <w:jc w:val="both"/>
        <w:rPr>
          <w:sz w:val="22"/>
          <w:szCs w:val="22"/>
        </w:rPr>
      </w:pPr>
      <w:r w:rsidRPr="009F05CA">
        <w:rPr>
          <w:sz w:val="22"/>
          <w:szCs w:val="22"/>
        </w:rPr>
        <w:t xml:space="preserve"> Dodatkowych informacji udziela </w:t>
      </w:r>
      <w:r>
        <w:rPr>
          <w:sz w:val="22"/>
          <w:szCs w:val="22"/>
        </w:rPr>
        <w:tab/>
      </w:r>
      <w:r>
        <w:rPr>
          <w:sz w:val="22"/>
          <w:szCs w:val="22"/>
        </w:rPr>
        <w:tab/>
      </w:r>
      <w:r>
        <w:rPr>
          <w:sz w:val="22"/>
          <w:szCs w:val="22"/>
        </w:rPr>
        <w:tab/>
      </w:r>
      <w:r>
        <w:rPr>
          <w:sz w:val="22"/>
          <w:szCs w:val="22"/>
        </w:rPr>
        <w:tab/>
      </w:r>
      <w:r>
        <w:rPr>
          <w:sz w:val="22"/>
          <w:szCs w:val="22"/>
        </w:rPr>
        <w:tab/>
      </w:r>
      <w:r w:rsidR="00407A5A">
        <w:rPr>
          <w:sz w:val="22"/>
          <w:szCs w:val="22"/>
        </w:rPr>
        <w:t xml:space="preserve">                                            </w:t>
      </w:r>
    </w:p>
    <w:p w:rsidR="00407A5A" w:rsidRDefault="00407A5A" w:rsidP="00AA35AA">
      <w:pPr>
        <w:ind w:left="426" w:hanging="36"/>
        <w:jc w:val="both"/>
        <w:rPr>
          <w:sz w:val="22"/>
          <w:szCs w:val="22"/>
        </w:rPr>
      </w:pPr>
    </w:p>
    <w:p w:rsidR="00432B47" w:rsidRPr="009F05CA" w:rsidRDefault="00432B47" w:rsidP="00AA35AA">
      <w:pPr>
        <w:ind w:left="426" w:hanging="36"/>
        <w:jc w:val="both"/>
        <w:rPr>
          <w:sz w:val="22"/>
          <w:szCs w:val="22"/>
        </w:rPr>
      </w:pPr>
      <w:r w:rsidRPr="009F05CA">
        <w:rPr>
          <w:sz w:val="22"/>
          <w:szCs w:val="22"/>
        </w:rPr>
        <w:t xml:space="preserve">pod adresem email: </w:t>
      </w:r>
      <w:hyperlink r:id="rId9" w:history="1">
        <w:r w:rsidRPr="009F05CA">
          <w:rPr>
            <w:rStyle w:val="Hipercze"/>
            <w:sz w:val="22"/>
            <w:szCs w:val="22"/>
          </w:rPr>
          <w:t>zaopatrzenie@filmschool.lodz.pl</w:t>
        </w:r>
      </w:hyperlink>
      <w:r w:rsidRPr="009F05CA">
        <w:rPr>
          <w:sz w:val="22"/>
          <w:szCs w:val="22"/>
        </w:rPr>
        <w:t>.</w:t>
      </w:r>
    </w:p>
    <w:p w:rsidR="00432B47" w:rsidRDefault="00432B47" w:rsidP="00AA35AA">
      <w:pPr>
        <w:jc w:val="both"/>
        <w:rPr>
          <w:sz w:val="22"/>
          <w:szCs w:val="22"/>
        </w:rPr>
      </w:pPr>
    </w:p>
    <w:p w:rsidR="00C83CDF" w:rsidRDefault="00C83CDF" w:rsidP="00AA35AA">
      <w:pPr>
        <w:jc w:val="both"/>
        <w:rPr>
          <w:b/>
          <w:sz w:val="22"/>
          <w:szCs w:val="22"/>
        </w:rPr>
      </w:pPr>
    </w:p>
    <w:p w:rsidR="00432B47" w:rsidRPr="009F05CA" w:rsidRDefault="00432B47" w:rsidP="00AA35AA">
      <w:pPr>
        <w:jc w:val="both"/>
        <w:rPr>
          <w:b/>
          <w:sz w:val="22"/>
          <w:szCs w:val="22"/>
        </w:rPr>
      </w:pPr>
      <w:r w:rsidRPr="009F05CA">
        <w:rPr>
          <w:b/>
          <w:sz w:val="22"/>
          <w:szCs w:val="22"/>
        </w:rPr>
        <w:t>VIII. ZAŁĄCZNIKI</w:t>
      </w:r>
    </w:p>
    <w:p w:rsidR="00432B47" w:rsidRPr="009F05CA" w:rsidRDefault="00432B47" w:rsidP="00AA35AA">
      <w:pPr>
        <w:jc w:val="both"/>
        <w:rPr>
          <w:b/>
          <w:sz w:val="22"/>
          <w:szCs w:val="22"/>
        </w:rPr>
      </w:pPr>
    </w:p>
    <w:p w:rsidR="00432B47" w:rsidRPr="009F05CA" w:rsidRDefault="00432B47" w:rsidP="00AA35AA">
      <w:pPr>
        <w:jc w:val="both"/>
        <w:rPr>
          <w:sz w:val="22"/>
          <w:szCs w:val="22"/>
        </w:rPr>
      </w:pPr>
      <w:r w:rsidRPr="009F05CA">
        <w:rPr>
          <w:sz w:val="22"/>
          <w:szCs w:val="22"/>
        </w:rPr>
        <w:t xml:space="preserve">      1. Opis przedmiotu zamówienia – zał. </w:t>
      </w:r>
      <w:r w:rsidR="00407A5A">
        <w:rPr>
          <w:sz w:val="22"/>
          <w:szCs w:val="22"/>
        </w:rPr>
        <w:t>nr 1</w:t>
      </w:r>
    </w:p>
    <w:p w:rsidR="00432B47" w:rsidRPr="009F05CA" w:rsidRDefault="00432B47" w:rsidP="00AA35AA">
      <w:pPr>
        <w:jc w:val="both"/>
        <w:rPr>
          <w:sz w:val="22"/>
          <w:szCs w:val="22"/>
        </w:rPr>
      </w:pPr>
      <w:r w:rsidRPr="009F05CA">
        <w:rPr>
          <w:sz w:val="22"/>
          <w:szCs w:val="22"/>
        </w:rPr>
        <w:t xml:space="preserve">     </w:t>
      </w:r>
      <w:r w:rsidR="00B00AD3">
        <w:rPr>
          <w:sz w:val="22"/>
          <w:szCs w:val="22"/>
        </w:rPr>
        <w:t xml:space="preserve"> 2. Wzór formularza ofertowego – </w:t>
      </w:r>
      <w:r w:rsidRPr="009F05CA">
        <w:rPr>
          <w:sz w:val="22"/>
          <w:szCs w:val="22"/>
        </w:rPr>
        <w:t xml:space="preserve">zał. </w:t>
      </w:r>
      <w:r w:rsidR="00407A5A">
        <w:rPr>
          <w:sz w:val="22"/>
          <w:szCs w:val="22"/>
        </w:rPr>
        <w:t>nr 2</w:t>
      </w:r>
    </w:p>
    <w:p w:rsidR="00AF0FC8" w:rsidRDefault="00432B47" w:rsidP="00E46109">
      <w:pPr>
        <w:jc w:val="both"/>
        <w:rPr>
          <w:b/>
          <w:sz w:val="22"/>
          <w:szCs w:val="22"/>
        </w:rPr>
      </w:pPr>
      <w:r w:rsidRPr="009F05CA">
        <w:rPr>
          <w:sz w:val="22"/>
          <w:szCs w:val="22"/>
        </w:rPr>
        <w:t xml:space="preserve">      3. Wzór umowy – zał.</w:t>
      </w:r>
      <w:r>
        <w:rPr>
          <w:sz w:val="22"/>
          <w:szCs w:val="22"/>
        </w:rPr>
        <w:t xml:space="preserve"> </w:t>
      </w:r>
      <w:r w:rsidR="00407A5A">
        <w:rPr>
          <w:sz w:val="22"/>
          <w:szCs w:val="22"/>
        </w:rPr>
        <w:t>nr 3</w:t>
      </w:r>
    </w:p>
    <w:p w:rsidR="00407A5A" w:rsidRPr="00F43ECB" w:rsidRDefault="00407A5A" w:rsidP="00407A5A">
      <w:pPr>
        <w:pStyle w:val="NormalnyWeb"/>
        <w:spacing w:after="0"/>
        <w:jc w:val="right"/>
        <w:rPr>
          <w:b/>
          <w:sz w:val="22"/>
          <w:szCs w:val="22"/>
        </w:rPr>
      </w:pPr>
      <w:r>
        <w:rPr>
          <w:b/>
          <w:sz w:val="22"/>
          <w:szCs w:val="22"/>
        </w:rPr>
        <w:lastRenderedPageBreak/>
        <w:t>Załącznik nr 1</w:t>
      </w:r>
    </w:p>
    <w:p w:rsidR="00407A5A" w:rsidRDefault="00407A5A" w:rsidP="00407A5A">
      <w:pPr>
        <w:autoSpaceDE w:val="0"/>
        <w:autoSpaceDN w:val="0"/>
        <w:adjustRightInd w:val="0"/>
        <w:rPr>
          <w:b/>
          <w:sz w:val="22"/>
          <w:szCs w:val="22"/>
          <w:u w:val="single"/>
        </w:rPr>
      </w:pPr>
      <w:r>
        <w:rPr>
          <w:b/>
          <w:sz w:val="22"/>
          <w:szCs w:val="22"/>
          <w:u w:val="single"/>
        </w:rPr>
        <w:t>Znak sprawy ZO/0</w:t>
      </w:r>
      <w:r w:rsidR="007561FE">
        <w:rPr>
          <w:b/>
          <w:sz w:val="22"/>
          <w:szCs w:val="22"/>
          <w:u w:val="single"/>
        </w:rPr>
        <w:t>6</w:t>
      </w:r>
      <w:r w:rsidRPr="00F43ECB">
        <w:rPr>
          <w:b/>
          <w:sz w:val="22"/>
          <w:szCs w:val="22"/>
          <w:u w:val="single"/>
        </w:rPr>
        <w:t>/201</w:t>
      </w:r>
      <w:r w:rsidR="007561FE">
        <w:rPr>
          <w:b/>
          <w:sz w:val="22"/>
          <w:szCs w:val="22"/>
          <w:u w:val="single"/>
        </w:rPr>
        <w:t>9</w:t>
      </w:r>
    </w:p>
    <w:p w:rsidR="00E861EF" w:rsidRDefault="00E861EF" w:rsidP="00496CFD">
      <w:pPr>
        <w:pStyle w:val="NormalnyWeb"/>
        <w:spacing w:after="0"/>
        <w:ind w:left="720"/>
        <w:jc w:val="center"/>
        <w:rPr>
          <w:b/>
          <w:bCs/>
        </w:rPr>
      </w:pPr>
    </w:p>
    <w:p w:rsidR="00496CFD" w:rsidRPr="00142FC1" w:rsidRDefault="00496CFD" w:rsidP="00496CFD">
      <w:pPr>
        <w:pStyle w:val="NormalnyWeb"/>
        <w:spacing w:after="0"/>
        <w:ind w:left="720"/>
        <w:jc w:val="center"/>
        <w:rPr>
          <w:b/>
          <w:bCs/>
        </w:rPr>
      </w:pPr>
      <w:r w:rsidRPr="005709AC">
        <w:rPr>
          <w:b/>
          <w:bCs/>
        </w:rPr>
        <w:t>OPIS PRZEDMIOTU ZAMÓWIENIA</w:t>
      </w:r>
    </w:p>
    <w:p w:rsidR="003A251F" w:rsidRDefault="003A251F" w:rsidP="003A251F">
      <w:pPr>
        <w:pStyle w:val="NormalnyWeb"/>
        <w:spacing w:after="0"/>
        <w:ind w:right="-709"/>
        <w:jc w:val="both"/>
        <w:rPr>
          <w:sz w:val="22"/>
          <w:szCs w:val="22"/>
        </w:rPr>
      </w:pPr>
      <w:r w:rsidRPr="00142FC1">
        <w:rPr>
          <w:sz w:val="22"/>
          <w:szCs w:val="22"/>
        </w:rPr>
        <w:t xml:space="preserve">Przedmiotem zamówienia jest ubezpieczenie </w:t>
      </w:r>
      <w:r>
        <w:rPr>
          <w:sz w:val="22"/>
          <w:szCs w:val="22"/>
        </w:rPr>
        <w:t xml:space="preserve">komunikacyjne samochodów służbowych  </w:t>
      </w:r>
      <w:proofErr w:type="spellStart"/>
      <w:r>
        <w:rPr>
          <w:sz w:val="22"/>
          <w:szCs w:val="22"/>
        </w:rPr>
        <w:t>PWSFTVi</w:t>
      </w:r>
      <w:r w:rsidRPr="00142FC1">
        <w:rPr>
          <w:sz w:val="22"/>
          <w:szCs w:val="22"/>
        </w:rPr>
        <w:t>T</w:t>
      </w:r>
      <w:proofErr w:type="spellEnd"/>
      <w:r w:rsidRPr="00142FC1">
        <w:rPr>
          <w:sz w:val="22"/>
          <w:szCs w:val="22"/>
        </w:rPr>
        <w:t xml:space="preserve"> w Łodzi </w:t>
      </w:r>
      <w:r>
        <w:rPr>
          <w:sz w:val="22"/>
          <w:szCs w:val="22"/>
        </w:rPr>
        <w:t xml:space="preserve">w zakresie </w:t>
      </w:r>
      <w:r w:rsidRPr="00142FC1">
        <w:rPr>
          <w:sz w:val="22"/>
          <w:szCs w:val="22"/>
        </w:rPr>
        <w:t>OC, AC</w:t>
      </w:r>
      <w:r>
        <w:rPr>
          <w:sz w:val="22"/>
          <w:szCs w:val="22"/>
        </w:rPr>
        <w:t>, ASS i NNW</w:t>
      </w:r>
      <w:r w:rsidRPr="00142FC1">
        <w:rPr>
          <w:sz w:val="22"/>
          <w:szCs w:val="22"/>
        </w:rPr>
        <w:t>.</w:t>
      </w:r>
    </w:p>
    <w:p w:rsidR="00407A5A" w:rsidRDefault="00407A5A" w:rsidP="00407A5A">
      <w:pPr>
        <w:autoSpaceDE w:val="0"/>
        <w:autoSpaceDN w:val="0"/>
        <w:adjustRightInd w:val="0"/>
        <w:rPr>
          <w:b/>
          <w:sz w:val="22"/>
          <w:szCs w:val="22"/>
          <w:u w:val="single"/>
        </w:rPr>
      </w:pPr>
    </w:p>
    <w:tbl>
      <w:tblPr>
        <w:tblW w:w="9793" w:type="dxa"/>
        <w:tblInd w:w="96" w:type="dxa"/>
        <w:tblLayout w:type="fixed"/>
        <w:tblCellMar>
          <w:left w:w="10" w:type="dxa"/>
          <w:right w:w="10" w:type="dxa"/>
        </w:tblCellMar>
        <w:tblLook w:val="04A0"/>
      </w:tblPr>
      <w:tblGrid>
        <w:gridCol w:w="525"/>
        <w:gridCol w:w="1614"/>
        <w:gridCol w:w="992"/>
        <w:gridCol w:w="1134"/>
        <w:gridCol w:w="850"/>
        <w:gridCol w:w="1276"/>
        <w:gridCol w:w="1134"/>
        <w:gridCol w:w="992"/>
        <w:gridCol w:w="1276"/>
      </w:tblGrid>
      <w:tr w:rsidR="00FD3DB7" w:rsidTr="003A251F">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rPr>
                <w:b/>
                <w:sz w:val="20"/>
                <w:szCs w:val="20"/>
              </w:rPr>
            </w:pPr>
            <w:r w:rsidRPr="00FD3DB7">
              <w:rPr>
                <w:b/>
                <w:sz w:val="20"/>
                <w:szCs w:val="20"/>
              </w:rPr>
              <w:t>Lp.</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Typ/ model samochodu</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Nr rejestracyjny</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Przeznaczenie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 xml:space="preserve">Rok </w:t>
            </w:r>
            <w:proofErr w:type="spellStart"/>
            <w:r w:rsidRPr="00FD3DB7">
              <w:rPr>
                <w:b/>
                <w:sz w:val="20"/>
                <w:szCs w:val="20"/>
              </w:rPr>
              <w:t>prod</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Początek ubezpieczenia</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Koniec ubezpieczenia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b/>
                <w:sz w:val="20"/>
                <w:szCs w:val="20"/>
              </w:rPr>
            </w:pPr>
            <w:r w:rsidRPr="00FD3DB7">
              <w:rPr>
                <w:b/>
                <w:sz w:val="20"/>
                <w:szCs w:val="20"/>
              </w:rPr>
              <w:t>Zakres ubezpieczenia</w:t>
            </w:r>
          </w:p>
        </w:tc>
        <w:tc>
          <w:tcPr>
            <w:tcW w:w="1276" w:type="dxa"/>
            <w:tcBorders>
              <w:top w:val="single" w:sz="4" w:space="0" w:color="00000A"/>
              <w:left w:val="single" w:sz="4" w:space="0" w:color="00000A"/>
              <w:bottom w:val="single" w:sz="4" w:space="0" w:color="00000A"/>
              <w:right w:val="single" w:sz="4" w:space="0" w:color="00000A"/>
            </w:tcBorders>
          </w:tcPr>
          <w:p w:rsidR="00FD3DB7" w:rsidRPr="00FD3DB7" w:rsidRDefault="00FD3DB7" w:rsidP="00FD3DB7">
            <w:pPr>
              <w:pStyle w:val="Standard"/>
              <w:tabs>
                <w:tab w:val="left" w:pos="6255"/>
              </w:tabs>
              <w:jc w:val="center"/>
              <w:rPr>
                <w:b/>
                <w:sz w:val="20"/>
                <w:szCs w:val="20"/>
              </w:rPr>
            </w:pPr>
            <w:r w:rsidRPr="00FD3DB7">
              <w:rPr>
                <w:b/>
                <w:sz w:val="20"/>
                <w:szCs w:val="20"/>
              </w:rPr>
              <w:t>Wartość pojazdu z poprzedniej polisy z VAT</w:t>
            </w:r>
          </w:p>
        </w:tc>
      </w:tr>
      <w:tr w:rsidR="00FD3DB7" w:rsidTr="003A251F">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1</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2</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3</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6</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FD3DB7" w:rsidRDefault="00FD3DB7" w:rsidP="005F38F5">
            <w:pPr>
              <w:pStyle w:val="Standard"/>
              <w:tabs>
                <w:tab w:val="left" w:pos="6255"/>
              </w:tabs>
              <w:jc w:val="center"/>
              <w:rPr>
                <w:sz w:val="20"/>
                <w:szCs w:val="20"/>
              </w:rPr>
            </w:pPr>
            <w:r w:rsidRPr="00FD3DB7">
              <w:rPr>
                <w:sz w:val="20"/>
                <w:szCs w:val="20"/>
              </w:rPr>
              <w:t>8</w:t>
            </w:r>
          </w:p>
        </w:tc>
        <w:tc>
          <w:tcPr>
            <w:tcW w:w="1276" w:type="dxa"/>
            <w:tcBorders>
              <w:top w:val="single" w:sz="4" w:space="0" w:color="00000A"/>
              <w:left w:val="single" w:sz="4" w:space="0" w:color="00000A"/>
              <w:bottom w:val="single" w:sz="4" w:space="0" w:color="00000A"/>
              <w:right w:val="single" w:sz="4" w:space="0" w:color="00000A"/>
            </w:tcBorders>
          </w:tcPr>
          <w:p w:rsidR="00FD3DB7" w:rsidRPr="00FD3DB7" w:rsidRDefault="00FD3DB7" w:rsidP="005F38F5">
            <w:pPr>
              <w:pStyle w:val="Standard"/>
              <w:tabs>
                <w:tab w:val="left" w:pos="6255"/>
              </w:tabs>
              <w:jc w:val="center"/>
              <w:rPr>
                <w:sz w:val="20"/>
                <w:szCs w:val="20"/>
              </w:rPr>
            </w:pPr>
            <w:r w:rsidRPr="00FD3DB7">
              <w:rPr>
                <w:sz w:val="20"/>
                <w:szCs w:val="20"/>
              </w:rPr>
              <w:t>9</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1.</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Volkswagen Passat</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102NL</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22.06.2019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tabs>
                <w:tab w:val="left" w:pos="6255"/>
              </w:tabs>
              <w:rPr>
                <w:sz w:val="20"/>
                <w:szCs w:val="20"/>
              </w:rPr>
            </w:pPr>
            <w:r>
              <w:rPr>
                <w:sz w:val="20"/>
                <w:szCs w:val="20"/>
              </w:rPr>
              <w:t>21.06.2020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tabs>
                <w:tab w:val="left" w:pos="6255"/>
              </w:tabs>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tabs>
                <w:tab w:val="left" w:pos="6255"/>
              </w:tabs>
              <w:jc w:val="right"/>
              <w:rPr>
                <w:sz w:val="20"/>
                <w:szCs w:val="20"/>
              </w:rPr>
            </w:pPr>
            <w:r>
              <w:rPr>
                <w:sz w:val="20"/>
                <w:szCs w:val="20"/>
              </w:rPr>
              <w:t>41.936 zł</w:t>
            </w:r>
          </w:p>
        </w:tc>
      </w:tr>
      <w:tr w:rsidR="00FD3DB7" w:rsidTr="00E46109">
        <w:tc>
          <w:tcPr>
            <w:tcW w:w="525"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2.</w:t>
            </w:r>
          </w:p>
        </w:tc>
        <w:tc>
          <w:tcPr>
            <w:tcW w:w="1614"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Hyundai H 350</w:t>
            </w:r>
          </w:p>
        </w:tc>
        <w:tc>
          <w:tcPr>
            <w:tcW w:w="992" w:type="dxa"/>
            <w:tcBorders>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5C107</w:t>
            </w:r>
          </w:p>
        </w:tc>
        <w:tc>
          <w:tcPr>
            <w:tcW w:w="1134" w:type="dxa"/>
            <w:tcBorders>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2017</w:t>
            </w:r>
          </w:p>
        </w:tc>
        <w:tc>
          <w:tcPr>
            <w:tcW w:w="12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10.08.2019</w:t>
            </w:r>
          </w:p>
        </w:tc>
        <w:tc>
          <w:tcPr>
            <w:tcW w:w="1134" w:type="dxa"/>
            <w:tcBorders>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tabs>
                <w:tab w:val="left" w:pos="6255"/>
              </w:tabs>
              <w:rPr>
                <w:sz w:val="20"/>
                <w:szCs w:val="20"/>
              </w:rPr>
            </w:pPr>
            <w:r>
              <w:rPr>
                <w:sz w:val="20"/>
                <w:szCs w:val="20"/>
              </w:rPr>
              <w:t>9.08.2020</w:t>
            </w:r>
          </w:p>
        </w:tc>
        <w:tc>
          <w:tcPr>
            <w:tcW w:w="992" w:type="dxa"/>
            <w:tcBorders>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tabs>
                <w:tab w:val="left" w:pos="6255"/>
              </w:tabs>
              <w:rPr>
                <w:sz w:val="20"/>
                <w:szCs w:val="20"/>
              </w:rPr>
            </w:pPr>
            <w:r>
              <w:rPr>
                <w:sz w:val="20"/>
                <w:szCs w:val="20"/>
              </w:rPr>
              <w:t>OC AC ASS NNW</w:t>
            </w:r>
          </w:p>
        </w:tc>
        <w:tc>
          <w:tcPr>
            <w:tcW w:w="1276" w:type="dxa"/>
            <w:tcBorders>
              <w:left w:val="single" w:sz="4" w:space="0" w:color="00000A"/>
              <w:bottom w:val="single" w:sz="4" w:space="0" w:color="00000A"/>
              <w:right w:val="single" w:sz="4" w:space="0" w:color="00000A"/>
            </w:tcBorders>
            <w:vAlign w:val="center"/>
          </w:tcPr>
          <w:p w:rsidR="00FD3DB7" w:rsidRDefault="00E861EF" w:rsidP="00E861EF">
            <w:pPr>
              <w:pStyle w:val="Standard"/>
              <w:tabs>
                <w:tab w:val="left" w:pos="6255"/>
              </w:tabs>
              <w:jc w:val="right"/>
              <w:rPr>
                <w:sz w:val="20"/>
                <w:szCs w:val="20"/>
              </w:rPr>
            </w:pPr>
            <w:r>
              <w:rPr>
                <w:sz w:val="20"/>
                <w:szCs w:val="20"/>
              </w:rPr>
              <w:t>107.600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3.</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Renault Master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476PA</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18.10.2019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17.10.2020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33.000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4.</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 xml:space="preserve">Przyczepa </w:t>
            </w:r>
            <w:proofErr w:type="spellStart"/>
            <w:r>
              <w:rPr>
                <w:sz w:val="20"/>
                <w:szCs w:val="20"/>
              </w:rPr>
              <w:t>Stim</w:t>
            </w:r>
            <w:proofErr w:type="spellEnd"/>
            <w:r>
              <w:rPr>
                <w:sz w:val="20"/>
                <w:szCs w:val="20"/>
              </w:rPr>
              <w:t xml:space="preserve"> P200 z agregatem prądotwórczym</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D173DB" w:rsidRDefault="00FD3DB7" w:rsidP="00D173DB">
            <w:pPr>
              <w:rPr>
                <w:rFonts w:ascii="Liberation Serif" w:hAnsi="Liberation Serif" w:cs="Liberation Serif"/>
                <w:sz w:val="20"/>
                <w:szCs w:val="20"/>
              </w:rPr>
            </w:pPr>
            <w:r w:rsidRPr="00D173DB">
              <w:rPr>
                <w:rFonts w:ascii="Liberation Serif" w:hAnsi="Liberation Serif" w:cs="Liberation Serif"/>
                <w:sz w:val="20"/>
                <w:szCs w:val="20"/>
              </w:rPr>
              <w:t>EL 158NY</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Pr="00D173DB" w:rsidRDefault="00FD3DB7" w:rsidP="00D173DB">
            <w:pPr>
              <w:rPr>
                <w:rFonts w:ascii="Liberation Serif" w:hAnsi="Liberation Serif" w:cs="Liberation Serif"/>
                <w:sz w:val="20"/>
                <w:szCs w:val="20"/>
              </w:rPr>
            </w:pPr>
            <w:r w:rsidRPr="00D173DB">
              <w:rPr>
                <w:rFonts w:ascii="Liberation Serif" w:hAnsi="Liberation Serif" w:cs="Liberation Serif"/>
                <w:sz w:val="20"/>
                <w:szCs w:val="20"/>
              </w:rPr>
              <w:t>Przyczepa z agregatem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Pr="00D173DB" w:rsidRDefault="00FD3DB7" w:rsidP="00E46109">
            <w:pPr>
              <w:jc w:val="center"/>
              <w:rPr>
                <w:rFonts w:ascii="Liberation Serif" w:hAnsi="Liberation Serif" w:cs="Liberation Serif"/>
                <w:sz w:val="20"/>
                <w:szCs w:val="20"/>
              </w:rPr>
            </w:pPr>
            <w:r w:rsidRPr="00D173DB">
              <w:rPr>
                <w:rFonts w:ascii="Liberation Serif" w:hAnsi="Liberation Serif" w:cs="Liberation Serif"/>
                <w:sz w:val="20"/>
                <w:szCs w:val="20"/>
              </w:rPr>
              <w:t>2012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22.11.2019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21.11.2020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w:t>
            </w:r>
          </w:p>
          <w:p w:rsidR="00FD3DB7" w:rsidRDefault="00FD3DB7" w:rsidP="00D173DB">
            <w:pPr>
              <w:pStyle w:val="Standard"/>
              <w:rPr>
                <w:sz w:val="20"/>
                <w:szCs w:val="20"/>
              </w:rPr>
            </w:pPr>
            <w:r>
              <w:rPr>
                <w:sz w:val="20"/>
                <w:szCs w:val="20"/>
              </w:rPr>
              <w:t xml:space="preserve">AC </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54.000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5.</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Ford Transit</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867KR</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29.11.2019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28.11.2020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30.000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6.</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 xml:space="preserve">Renault </w:t>
            </w:r>
            <w:proofErr w:type="spellStart"/>
            <w:r>
              <w:rPr>
                <w:sz w:val="20"/>
                <w:szCs w:val="20"/>
              </w:rPr>
              <w:t>Trafic</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2F670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26.12.2020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85.000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p>
          <w:p w:rsidR="00FD3DB7" w:rsidRPr="00496CFD" w:rsidRDefault="00FD3DB7" w:rsidP="005F38F5">
            <w:pPr>
              <w:pStyle w:val="Standard"/>
              <w:tabs>
                <w:tab w:val="left" w:pos="6255"/>
              </w:tabs>
              <w:rPr>
                <w:sz w:val="22"/>
                <w:szCs w:val="22"/>
              </w:rPr>
            </w:pPr>
            <w:r w:rsidRPr="00496CFD">
              <w:rPr>
                <w:sz w:val="22"/>
                <w:szCs w:val="22"/>
              </w:rPr>
              <w:t>7.</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 xml:space="preserve">Renault </w:t>
            </w:r>
            <w:proofErr w:type="spellStart"/>
            <w:r>
              <w:rPr>
                <w:sz w:val="20"/>
                <w:szCs w:val="20"/>
              </w:rPr>
              <w:t>Trafic</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3F080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osobowy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26.12.2020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91.000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8.</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Renault Master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3F027</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27.12.2019</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26.12.2020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97.000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9.</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Robur LD 3001</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LZB 852C</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1990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1.01.2020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31.12.2020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w:t>
            </w:r>
          </w:p>
          <w:p w:rsidR="00FD3DB7" w:rsidRDefault="00FD3DB7" w:rsidP="005F38F5">
            <w:pPr>
              <w:pStyle w:val="Standard"/>
              <w:rPr>
                <w:sz w:val="20"/>
                <w:szCs w:val="20"/>
              </w:rPr>
            </w:pPr>
            <w:r>
              <w:rPr>
                <w:sz w:val="20"/>
                <w:szCs w:val="20"/>
              </w:rPr>
              <w:t>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FD3DB7" w:rsidP="00E861EF">
            <w:pPr>
              <w:pStyle w:val="Standard"/>
              <w:jc w:val="right"/>
              <w:rPr>
                <w:sz w:val="20"/>
                <w:szCs w:val="20"/>
              </w:rPr>
            </w:pP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10.</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Robur LD 3001</w:t>
            </w:r>
          </w:p>
          <w:p w:rsidR="00FD3DB7" w:rsidRDefault="00FD3DB7" w:rsidP="005F38F5">
            <w:pPr>
              <w:pStyle w:val="Standard"/>
              <w:spacing w:before="100"/>
              <w:rPr>
                <w:sz w:val="20"/>
                <w:szCs w:val="20"/>
              </w:rPr>
            </w:pPr>
            <w:r>
              <w:rPr>
                <w:sz w:val="20"/>
                <w:szCs w:val="20"/>
              </w:rPr>
              <w:t>wyrejestrowany czasowo do 11.05.2020</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LZA 921E</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1990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1.01.2020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31.12.2020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FD3DB7" w:rsidP="00E861EF">
            <w:pPr>
              <w:pStyle w:val="Standard"/>
              <w:jc w:val="right"/>
              <w:rPr>
                <w:sz w:val="20"/>
                <w:szCs w:val="20"/>
              </w:rPr>
            </w:pP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11.</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Fiat Ducato Kontener</w:t>
            </w:r>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499YJ</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13.01.2020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12.01.2021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69.000 zł</w:t>
            </w:r>
          </w:p>
        </w:tc>
      </w:tr>
      <w:tr w:rsidR="00FD3DB7" w:rsidTr="00E46109">
        <w:tc>
          <w:tcPr>
            <w:tcW w:w="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Pr="00496CFD" w:rsidRDefault="00FD3DB7" w:rsidP="005F38F5">
            <w:pPr>
              <w:pStyle w:val="Standard"/>
              <w:tabs>
                <w:tab w:val="left" w:pos="6255"/>
              </w:tabs>
              <w:rPr>
                <w:sz w:val="22"/>
                <w:szCs w:val="22"/>
              </w:rPr>
            </w:pPr>
            <w:r w:rsidRPr="00496CFD">
              <w:rPr>
                <w:sz w:val="22"/>
                <w:szCs w:val="22"/>
              </w:rPr>
              <w:t>12.</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 xml:space="preserve">Volkswagen </w:t>
            </w:r>
            <w:proofErr w:type="spellStart"/>
            <w:r>
              <w:rPr>
                <w:sz w:val="20"/>
                <w:szCs w:val="20"/>
              </w:rPr>
              <w:t>Crafter</w:t>
            </w:r>
            <w:proofErr w:type="spellEnd"/>
          </w:p>
        </w:tc>
        <w:tc>
          <w:tcPr>
            <w:tcW w:w="992"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EL 2395X</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spacing w:before="100"/>
              <w:rPr>
                <w:sz w:val="20"/>
                <w:szCs w:val="20"/>
              </w:rPr>
            </w:pPr>
            <w:r>
              <w:rPr>
                <w:sz w:val="20"/>
                <w:szCs w:val="20"/>
              </w:rPr>
              <w:t>ciężarowy</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spacing w:before="100"/>
              <w:jc w:val="center"/>
              <w:rPr>
                <w:sz w:val="20"/>
                <w:szCs w:val="20"/>
              </w:rPr>
            </w:pPr>
            <w:r>
              <w:rPr>
                <w:sz w:val="20"/>
                <w:szCs w:val="20"/>
              </w:rPr>
              <w:t>2006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D3DB7" w:rsidRDefault="00FD3DB7" w:rsidP="00E46109">
            <w:pPr>
              <w:pStyle w:val="Standard"/>
              <w:tabs>
                <w:tab w:val="left" w:pos="6255"/>
              </w:tabs>
              <w:jc w:val="center"/>
              <w:rPr>
                <w:sz w:val="20"/>
                <w:szCs w:val="20"/>
              </w:rPr>
            </w:pPr>
            <w:r>
              <w:rPr>
                <w:sz w:val="20"/>
                <w:szCs w:val="20"/>
              </w:rPr>
              <w:t>28.02.2020</w:t>
            </w:r>
          </w:p>
        </w:tc>
        <w:tc>
          <w:tcPr>
            <w:tcW w:w="1134" w:type="dxa"/>
            <w:tcBorders>
              <w:top w:val="single" w:sz="4" w:space="0" w:color="00000A"/>
              <w:left w:val="single" w:sz="4" w:space="0" w:color="00000A"/>
              <w:bottom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27.02.2021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DB7" w:rsidRDefault="00FD3DB7" w:rsidP="005F38F5">
            <w:pPr>
              <w:pStyle w:val="Standard"/>
              <w:rPr>
                <w:sz w:val="20"/>
                <w:szCs w:val="20"/>
              </w:rPr>
            </w:pPr>
            <w:r>
              <w:rPr>
                <w:sz w:val="20"/>
                <w:szCs w:val="20"/>
              </w:rPr>
              <w:t>OC AC ASS NNW</w:t>
            </w:r>
          </w:p>
        </w:tc>
        <w:tc>
          <w:tcPr>
            <w:tcW w:w="1276" w:type="dxa"/>
            <w:tcBorders>
              <w:top w:val="single" w:sz="4" w:space="0" w:color="00000A"/>
              <w:left w:val="single" w:sz="4" w:space="0" w:color="00000A"/>
              <w:bottom w:val="single" w:sz="4" w:space="0" w:color="00000A"/>
              <w:right w:val="single" w:sz="4" w:space="0" w:color="00000A"/>
            </w:tcBorders>
            <w:vAlign w:val="center"/>
          </w:tcPr>
          <w:p w:rsidR="00FD3DB7" w:rsidRDefault="00E861EF" w:rsidP="00E861EF">
            <w:pPr>
              <w:pStyle w:val="Standard"/>
              <w:jc w:val="right"/>
              <w:rPr>
                <w:sz w:val="20"/>
                <w:szCs w:val="20"/>
              </w:rPr>
            </w:pPr>
            <w:r>
              <w:rPr>
                <w:sz w:val="20"/>
                <w:szCs w:val="20"/>
              </w:rPr>
              <w:t>13.600 zł</w:t>
            </w:r>
          </w:p>
        </w:tc>
      </w:tr>
    </w:tbl>
    <w:p w:rsidR="007561FE" w:rsidRDefault="007561FE" w:rsidP="00407A5A">
      <w:pPr>
        <w:autoSpaceDE w:val="0"/>
        <w:autoSpaceDN w:val="0"/>
        <w:adjustRightInd w:val="0"/>
        <w:rPr>
          <w:b/>
          <w:sz w:val="22"/>
          <w:szCs w:val="22"/>
          <w:u w:val="single"/>
        </w:rPr>
      </w:pPr>
    </w:p>
    <w:p w:rsidR="007561FE" w:rsidRDefault="007561FE" w:rsidP="00407A5A">
      <w:pPr>
        <w:autoSpaceDE w:val="0"/>
        <w:autoSpaceDN w:val="0"/>
        <w:adjustRightInd w:val="0"/>
        <w:rPr>
          <w:b/>
          <w:sz w:val="22"/>
          <w:szCs w:val="22"/>
          <w:u w:val="single"/>
        </w:rPr>
      </w:pPr>
    </w:p>
    <w:p w:rsidR="00E861EF" w:rsidRDefault="00E861EF" w:rsidP="00407A5A">
      <w:pPr>
        <w:autoSpaceDE w:val="0"/>
        <w:autoSpaceDN w:val="0"/>
        <w:adjustRightInd w:val="0"/>
        <w:rPr>
          <w:b/>
          <w:sz w:val="22"/>
          <w:szCs w:val="22"/>
          <w:u w:val="single"/>
        </w:rPr>
      </w:pPr>
    </w:p>
    <w:p w:rsidR="00E861EF" w:rsidRDefault="00E861EF" w:rsidP="00407A5A">
      <w:pPr>
        <w:autoSpaceDE w:val="0"/>
        <w:autoSpaceDN w:val="0"/>
        <w:adjustRightInd w:val="0"/>
        <w:rPr>
          <w:b/>
          <w:sz w:val="22"/>
          <w:szCs w:val="22"/>
          <w:u w:val="single"/>
        </w:rPr>
      </w:pPr>
    </w:p>
    <w:tbl>
      <w:tblPr>
        <w:tblStyle w:val="Tabela-Siatka"/>
        <w:tblW w:w="0" w:type="auto"/>
        <w:tblLook w:val="04A0"/>
      </w:tblPr>
      <w:tblGrid>
        <w:gridCol w:w="675"/>
        <w:gridCol w:w="2395"/>
        <w:gridCol w:w="1535"/>
        <w:gridCol w:w="1535"/>
        <w:gridCol w:w="1536"/>
        <w:gridCol w:w="1536"/>
      </w:tblGrid>
      <w:tr w:rsidR="00B22D24" w:rsidTr="00B22D24">
        <w:tc>
          <w:tcPr>
            <w:tcW w:w="675"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Lp.</w:t>
            </w:r>
          </w:p>
        </w:tc>
        <w:tc>
          <w:tcPr>
            <w:tcW w:w="2395"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Typ/model samochodu</w:t>
            </w:r>
          </w:p>
        </w:tc>
        <w:tc>
          <w:tcPr>
            <w:tcW w:w="1535"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Nr rejestracyjny</w:t>
            </w:r>
          </w:p>
        </w:tc>
        <w:tc>
          <w:tcPr>
            <w:tcW w:w="1535"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Przeznaczenie</w:t>
            </w:r>
          </w:p>
        </w:tc>
        <w:tc>
          <w:tcPr>
            <w:tcW w:w="1536"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DMC</w:t>
            </w:r>
          </w:p>
        </w:tc>
        <w:tc>
          <w:tcPr>
            <w:tcW w:w="1536" w:type="dxa"/>
          </w:tcPr>
          <w:p w:rsidR="00B22D24" w:rsidRPr="00B22D24" w:rsidRDefault="00B22D24" w:rsidP="00B22D24">
            <w:pPr>
              <w:autoSpaceDE w:val="0"/>
              <w:autoSpaceDN w:val="0"/>
              <w:adjustRightInd w:val="0"/>
              <w:jc w:val="center"/>
              <w:rPr>
                <w:rFonts w:ascii="Liberation Serif" w:hAnsi="Liberation Serif" w:cs="Liberation Serif"/>
                <w:b/>
                <w:sz w:val="20"/>
                <w:szCs w:val="20"/>
                <w:u w:val="single"/>
              </w:rPr>
            </w:pPr>
            <w:r w:rsidRPr="00B22D24">
              <w:rPr>
                <w:rFonts w:ascii="Liberation Serif" w:hAnsi="Liberation Serif" w:cs="Liberation Serif"/>
                <w:b/>
                <w:sz w:val="20"/>
                <w:szCs w:val="20"/>
                <w:u w:val="single"/>
              </w:rPr>
              <w:t>Ładowność</w:t>
            </w:r>
          </w:p>
        </w:tc>
      </w:tr>
      <w:tr w:rsidR="00B22D24" w:rsidTr="00190338">
        <w:tc>
          <w:tcPr>
            <w:tcW w:w="675" w:type="dxa"/>
            <w:vAlign w:val="center"/>
          </w:tcPr>
          <w:p w:rsidR="00B22D24" w:rsidRPr="00B22D24" w:rsidRDefault="00B22D24" w:rsidP="00B22D24">
            <w:pPr>
              <w:autoSpaceDE w:val="0"/>
              <w:autoSpaceDN w:val="0"/>
              <w:adjustRightInd w:val="0"/>
              <w:jc w:val="center"/>
              <w:rPr>
                <w:rFonts w:ascii="Liberation Serif" w:hAnsi="Liberation Serif" w:cs="Liberation Serif"/>
                <w:sz w:val="20"/>
                <w:szCs w:val="20"/>
              </w:rPr>
            </w:pPr>
            <w:r w:rsidRPr="00B22D24">
              <w:rPr>
                <w:rFonts w:ascii="Liberation Serif" w:hAnsi="Liberation Serif" w:cs="Liberation Serif"/>
                <w:sz w:val="20"/>
                <w:szCs w:val="20"/>
              </w:rPr>
              <w:t>1.</w:t>
            </w:r>
          </w:p>
        </w:tc>
        <w:tc>
          <w:tcPr>
            <w:tcW w:w="2395" w:type="dxa"/>
          </w:tcPr>
          <w:p w:rsidR="00B22D24" w:rsidRDefault="00B22D24" w:rsidP="00407A5A">
            <w:pPr>
              <w:autoSpaceDE w:val="0"/>
              <w:autoSpaceDN w:val="0"/>
              <w:adjustRightInd w:val="0"/>
              <w:rPr>
                <w:b/>
                <w:u w:val="single"/>
              </w:rPr>
            </w:pPr>
            <w:r>
              <w:rPr>
                <w:sz w:val="20"/>
                <w:szCs w:val="20"/>
              </w:rPr>
              <w:t>Volkswagen Passat</w:t>
            </w:r>
          </w:p>
        </w:tc>
        <w:tc>
          <w:tcPr>
            <w:tcW w:w="1535" w:type="dxa"/>
            <w:vAlign w:val="center"/>
          </w:tcPr>
          <w:p w:rsidR="00B22D24" w:rsidRPr="00190338" w:rsidRDefault="00B22D24" w:rsidP="00190338">
            <w:pPr>
              <w:autoSpaceDE w:val="0"/>
              <w:autoSpaceDN w:val="0"/>
              <w:adjustRightInd w:val="0"/>
              <w:jc w:val="center"/>
              <w:rPr>
                <w:b/>
                <w:sz w:val="20"/>
                <w:szCs w:val="20"/>
                <w:u w:val="single"/>
              </w:rPr>
            </w:pPr>
            <w:r w:rsidRPr="00190338">
              <w:rPr>
                <w:sz w:val="20"/>
                <w:szCs w:val="20"/>
              </w:rPr>
              <w:t>EL 102NL</w:t>
            </w:r>
          </w:p>
        </w:tc>
        <w:tc>
          <w:tcPr>
            <w:tcW w:w="1535" w:type="dxa"/>
            <w:vAlign w:val="center"/>
          </w:tcPr>
          <w:p w:rsidR="00B22D24" w:rsidRPr="00190338" w:rsidRDefault="00B22D24" w:rsidP="00190338">
            <w:pPr>
              <w:autoSpaceDE w:val="0"/>
              <w:autoSpaceDN w:val="0"/>
              <w:adjustRightInd w:val="0"/>
              <w:jc w:val="center"/>
              <w:rPr>
                <w:b/>
                <w:sz w:val="20"/>
                <w:szCs w:val="20"/>
                <w:u w:val="single"/>
              </w:rPr>
            </w:pPr>
            <w:r w:rsidRPr="00190338">
              <w:rPr>
                <w:sz w:val="20"/>
                <w:szCs w:val="20"/>
              </w:rPr>
              <w:t>osobowy</w:t>
            </w:r>
          </w:p>
        </w:tc>
        <w:tc>
          <w:tcPr>
            <w:tcW w:w="1536" w:type="dxa"/>
            <w:vAlign w:val="center"/>
          </w:tcPr>
          <w:p w:rsidR="00B22D24" w:rsidRPr="00190338" w:rsidRDefault="00B22D24" w:rsidP="00190338">
            <w:pPr>
              <w:autoSpaceDE w:val="0"/>
              <w:autoSpaceDN w:val="0"/>
              <w:adjustRightInd w:val="0"/>
              <w:jc w:val="center"/>
              <w:rPr>
                <w:b/>
                <w:sz w:val="20"/>
                <w:szCs w:val="20"/>
                <w:u w:val="single"/>
              </w:rPr>
            </w:pPr>
            <w:r w:rsidRPr="00190338">
              <w:rPr>
                <w:sz w:val="20"/>
                <w:szCs w:val="20"/>
              </w:rPr>
              <w:t>2030 kg</w:t>
            </w:r>
          </w:p>
        </w:tc>
        <w:tc>
          <w:tcPr>
            <w:tcW w:w="1536" w:type="dxa"/>
            <w:vAlign w:val="center"/>
          </w:tcPr>
          <w:p w:rsidR="00B22D24" w:rsidRPr="00190338" w:rsidRDefault="00B22D24" w:rsidP="00190338">
            <w:pPr>
              <w:autoSpaceDE w:val="0"/>
              <w:autoSpaceDN w:val="0"/>
              <w:adjustRightInd w:val="0"/>
              <w:jc w:val="center"/>
              <w:rPr>
                <w:b/>
                <w:sz w:val="20"/>
                <w:szCs w:val="20"/>
                <w:u w:val="single"/>
              </w:rPr>
            </w:pP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2.</w:t>
            </w:r>
          </w:p>
        </w:tc>
        <w:tc>
          <w:tcPr>
            <w:tcW w:w="2395" w:type="dxa"/>
          </w:tcPr>
          <w:p w:rsidR="00190338" w:rsidRDefault="00190338" w:rsidP="00A140D6">
            <w:pPr>
              <w:autoSpaceDE w:val="0"/>
              <w:autoSpaceDN w:val="0"/>
              <w:adjustRightInd w:val="0"/>
              <w:rPr>
                <w:b/>
                <w:u w:val="single"/>
              </w:rPr>
            </w:pPr>
            <w:r>
              <w:rPr>
                <w:sz w:val="20"/>
                <w:szCs w:val="20"/>
              </w:rPr>
              <w:t>Hyundai H 350</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5C107</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3500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975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3.</w:t>
            </w:r>
          </w:p>
        </w:tc>
        <w:tc>
          <w:tcPr>
            <w:tcW w:w="2395" w:type="dxa"/>
          </w:tcPr>
          <w:p w:rsidR="00190338" w:rsidRDefault="00190338" w:rsidP="00407A5A">
            <w:pPr>
              <w:autoSpaceDE w:val="0"/>
              <w:autoSpaceDN w:val="0"/>
              <w:adjustRightInd w:val="0"/>
              <w:rPr>
                <w:b/>
                <w:u w:val="single"/>
              </w:rPr>
            </w:pPr>
            <w:r>
              <w:rPr>
                <w:sz w:val="20"/>
                <w:szCs w:val="20"/>
              </w:rPr>
              <w:t>Renault Master</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476PA</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osobowy</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3500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4.</w:t>
            </w:r>
          </w:p>
        </w:tc>
        <w:tc>
          <w:tcPr>
            <w:tcW w:w="2395" w:type="dxa"/>
          </w:tcPr>
          <w:p w:rsidR="00190338" w:rsidRDefault="00190338" w:rsidP="00C54E8A">
            <w:pPr>
              <w:autoSpaceDE w:val="0"/>
              <w:autoSpaceDN w:val="0"/>
              <w:adjustRightInd w:val="0"/>
              <w:rPr>
                <w:b/>
                <w:u w:val="single"/>
              </w:rPr>
            </w:pPr>
            <w:r>
              <w:rPr>
                <w:sz w:val="20"/>
                <w:szCs w:val="20"/>
              </w:rPr>
              <w:t xml:space="preserve">Przyczepa </w:t>
            </w:r>
            <w:proofErr w:type="spellStart"/>
            <w:r>
              <w:rPr>
                <w:sz w:val="20"/>
                <w:szCs w:val="20"/>
              </w:rPr>
              <w:t>Stim</w:t>
            </w:r>
            <w:proofErr w:type="spellEnd"/>
            <w:r>
              <w:rPr>
                <w:sz w:val="20"/>
                <w:szCs w:val="20"/>
              </w:rPr>
              <w:t xml:space="preserve"> P200 z agregatem prądotwórczym</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158NY</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ciężarowa z agregatem</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2000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1470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5.</w:t>
            </w:r>
          </w:p>
        </w:tc>
        <w:tc>
          <w:tcPr>
            <w:tcW w:w="2395" w:type="dxa"/>
          </w:tcPr>
          <w:p w:rsidR="00190338" w:rsidRDefault="00190338" w:rsidP="00407A5A">
            <w:pPr>
              <w:autoSpaceDE w:val="0"/>
              <w:autoSpaceDN w:val="0"/>
              <w:adjustRightInd w:val="0"/>
              <w:rPr>
                <w:b/>
                <w:u w:val="single"/>
              </w:rPr>
            </w:pPr>
            <w:r>
              <w:rPr>
                <w:sz w:val="20"/>
                <w:szCs w:val="20"/>
              </w:rPr>
              <w:t>Ford Transit</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867 KR</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osobowy</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3000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6.</w:t>
            </w:r>
          </w:p>
        </w:tc>
        <w:tc>
          <w:tcPr>
            <w:tcW w:w="2395" w:type="dxa"/>
          </w:tcPr>
          <w:p w:rsidR="00190338" w:rsidRDefault="00190338" w:rsidP="00AF39E6">
            <w:pPr>
              <w:autoSpaceDE w:val="0"/>
              <w:autoSpaceDN w:val="0"/>
              <w:adjustRightInd w:val="0"/>
              <w:rPr>
                <w:sz w:val="20"/>
                <w:szCs w:val="20"/>
              </w:rPr>
            </w:pPr>
            <w:r>
              <w:rPr>
                <w:sz w:val="20"/>
                <w:szCs w:val="20"/>
              </w:rPr>
              <w:t xml:space="preserve">Renault </w:t>
            </w:r>
            <w:proofErr w:type="spellStart"/>
            <w:r>
              <w:rPr>
                <w:sz w:val="20"/>
                <w:szCs w:val="20"/>
              </w:rPr>
              <w:t>Trafic</w:t>
            </w:r>
            <w:proofErr w:type="spellEnd"/>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EL 2F670</w:t>
            </w:r>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2940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933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7.</w:t>
            </w:r>
          </w:p>
        </w:tc>
        <w:tc>
          <w:tcPr>
            <w:tcW w:w="2395" w:type="dxa"/>
          </w:tcPr>
          <w:p w:rsidR="00190338" w:rsidRDefault="00190338" w:rsidP="00451013">
            <w:pPr>
              <w:autoSpaceDE w:val="0"/>
              <w:autoSpaceDN w:val="0"/>
              <w:adjustRightInd w:val="0"/>
              <w:rPr>
                <w:sz w:val="20"/>
                <w:szCs w:val="20"/>
              </w:rPr>
            </w:pPr>
            <w:r>
              <w:rPr>
                <w:sz w:val="20"/>
                <w:szCs w:val="20"/>
              </w:rPr>
              <w:t xml:space="preserve">Renault </w:t>
            </w:r>
            <w:proofErr w:type="spellStart"/>
            <w:r>
              <w:rPr>
                <w:sz w:val="20"/>
                <w:szCs w:val="20"/>
              </w:rPr>
              <w:t>Trafic</w:t>
            </w:r>
            <w:proofErr w:type="spellEnd"/>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3F080</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osobowy</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2975</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sz w:val="20"/>
                <w:szCs w:val="20"/>
              </w:rPr>
            </w:pP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8.</w:t>
            </w:r>
          </w:p>
        </w:tc>
        <w:tc>
          <w:tcPr>
            <w:tcW w:w="2395" w:type="dxa"/>
          </w:tcPr>
          <w:p w:rsidR="00190338" w:rsidRDefault="00190338" w:rsidP="00885A9A">
            <w:pPr>
              <w:autoSpaceDE w:val="0"/>
              <w:autoSpaceDN w:val="0"/>
              <w:adjustRightInd w:val="0"/>
              <w:rPr>
                <w:sz w:val="20"/>
                <w:szCs w:val="20"/>
              </w:rPr>
            </w:pPr>
            <w:r>
              <w:rPr>
                <w:sz w:val="20"/>
                <w:szCs w:val="20"/>
              </w:rPr>
              <w:t>Renault Master</w:t>
            </w:r>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EL 3F027</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3500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1123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9.</w:t>
            </w:r>
          </w:p>
        </w:tc>
        <w:tc>
          <w:tcPr>
            <w:tcW w:w="2395" w:type="dxa"/>
          </w:tcPr>
          <w:p w:rsidR="00190338" w:rsidRDefault="00190338" w:rsidP="0025022D">
            <w:pPr>
              <w:autoSpaceDE w:val="0"/>
              <w:autoSpaceDN w:val="0"/>
              <w:adjustRightInd w:val="0"/>
              <w:rPr>
                <w:sz w:val="20"/>
                <w:szCs w:val="20"/>
              </w:rPr>
            </w:pPr>
            <w:proofErr w:type="spellStart"/>
            <w:r>
              <w:rPr>
                <w:sz w:val="20"/>
                <w:szCs w:val="20"/>
              </w:rPr>
              <w:t>Robur</w:t>
            </w:r>
            <w:proofErr w:type="spellEnd"/>
            <w:r>
              <w:rPr>
                <w:sz w:val="20"/>
                <w:szCs w:val="20"/>
              </w:rPr>
              <w:t xml:space="preserve"> LD 3001</w:t>
            </w:r>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LZB 852C</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4650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1010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10.</w:t>
            </w:r>
          </w:p>
        </w:tc>
        <w:tc>
          <w:tcPr>
            <w:tcW w:w="2395" w:type="dxa"/>
          </w:tcPr>
          <w:p w:rsidR="00190338" w:rsidRDefault="00190338" w:rsidP="00570C53">
            <w:pPr>
              <w:pStyle w:val="Standard"/>
              <w:spacing w:before="100"/>
              <w:rPr>
                <w:sz w:val="20"/>
                <w:szCs w:val="20"/>
              </w:rPr>
            </w:pPr>
            <w:proofErr w:type="spellStart"/>
            <w:r>
              <w:rPr>
                <w:sz w:val="20"/>
                <w:szCs w:val="20"/>
              </w:rPr>
              <w:t>Robur</w:t>
            </w:r>
            <w:proofErr w:type="spellEnd"/>
            <w:r>
              <w:rPr>
                <w:sz w:val="20"/>
                <w:szCs w:val="20"/>
              </w:rPr>
              <w:t xml:space="preserve"> LD 3001</w:t>
            </w:r>
          </w:p>
          <w:p w:rsidR="00190338" w:rsidRDefault="00190338" w:rsidP="00570C53">
            <w:pPr>
              <w:autoSpaceDE w:val="0"/>
              <w:autoSpaceDN w:val="0"/>
              <w:adjustRightInd w:val="0"/>
              <w:rPr>
                <w:sz w:val="20"/>
                <w:szCs w:val="20"/>
              </w:rPr>
            </w:pPr>
            <w:r>
              <w:rPr>
                <w:sz w:val="20"/>
                <w:szCs w:val="20"/>
              </w:rPr>
              <w:t>wyrejestrowany czasowo do 11.05.2020</w:t>
            </w:r>
          </w:p>
        </w:tc>
        <w:tc>
          <w:tcPr>
            <w:tcW w:w="1535"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LZA 921E</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4650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sz w:val="20"/>
                <w:szCs w:val="20"/>
              </w:rPr>
            </w:pPr>
            <w:r w:rsidRPr="00190338">
              <w:rPr>
                <w:sz w:val="20"/>
                <w:szCs w:val="20"/>
              </w:rPr>
              <w:t>1010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11.</w:t>
            </w:r>
          </w:p>
        </w:tc>
        <w:tc>
          <w:tcPr>
            <w:tcW w:w="2395" w:type="dxa"/>
          </w:tcPr>
          <w:p w:rsidR="00190338" w:rsidRDefault="00190338" w:rsidP="00407A5A">
            <w:pPr>
              <w:autoSpaceDE w:val="0"/>
              <w:autoSpaceDN w:val="0"/>
              <w:adjustRightInd w:val="0"/>
              <w:rPr>
                <w:b/>
                <w:u w:val="single"/>
              </w:rPr>
            </w:pPr>
            <w:r>
              <w:rPr>
                <w:sz w:val="20"/>
                <w:szCs w:val="20"/>
              </w:rPr>
              <w:t xml:space="preserve">Fiat </w:t>
            </w:r>
            <w:proofErr w:type="spellStart"/>
            <w:r>
              <w:rPr>
                <w:sz w:val="20"/>
                <w:szCs w:val="20"/>
              </w:rPr>
              <w:t>Ducato</w:t>
            </w:r>
            <w:proofErr w:type="spellEnd"/>
            <w:r>
              <w:rPr>
                <w:sz w:val="20"/>
                <w:szCs w:val="20"/>
              </w:rPr>
              <w:t xml:space="preserve"> Kontener</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499YJ</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3500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1100 kg</w:t>
            </w:r>
          </w:p>
        </w:tc>
      </w:tr>
      <w:tr w:rsidR="00190338" w:rsidTr="00190338">
        <w:tc>
          <w:tcPr>
            <w:tcW w:w="675" w:type="dxa"/>
            <w:vAlign w:val="center"/>
          </w:tcPr>
          <w:p w:rsidR="00190338" w:rsidRPr="00B22D24" w:rsidRDefault="00190338" w:rsidP="00B22D24">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12</w:t>
            </w:r>
            <w:r w:rsidRPr="00B22D24">
              <w:rPr>
                <w:rFonts w:ascii="Liberation Serif" w:hAnsi="Liberation Serif" w:cs="Liberation Serif"/>
                <w:sz w:val="20"/>
                <w:szCs w:val="20"/>
              </w:rPr>
              <w:t>.</w:t>
            </w:r>
          </w:p>
        </w:tc>
        <w:tc>
          <w:tcPr>
            <w:tcW w:w="2395" w:type="dxa"/>
          </w:tcPr>
          <w:p w:rsidR="00190338" w:rsidRDefault="00190338" w:rsidP="007402CE">
            <w:pPr>
              <w:autoSpaceDE w:val="0"/>
              <w:autoSpaceDN w:val="0"/>
              <w:adjustRightInd w:val="0"/>
              <w:rPr>
                <w:b/>
                <w:u w:val="single"/>
              </w:rPr>
            </w:pPr>
            <w:r>
              <w:rPr>
                <w:sz w:val="20"/>
                <w:szCs w:val="20"/>
              </w:rPr>
              <w:t xml:space="preserve">Volkswagen </w:t>
            </w:r>
            <w:proofErr w:type="spellStart"/>
            <w:r>
              <w:rPr>
                <w:sz w:val="20"/>
                <w:szCs w:val="20"/>
              </w:rPr>
              <w:t>Crafter</w:t>
            </w:r>
            <w:proofErr w:type="spellEnd"/>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EL 2395X</w:t>
            </w:r>
          </w:p>
        </w:tc>
        <w:tc>
          <w:tcPr>
            <w:tcW w:w="1535"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ciężarowy</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5000</w:t>
            </w:r>
            <w:r w:rsidR="00E46109">
              <w:rPr>
                <w:sz w:val="20"/>
                <w:szCs w:val="20"/>
              </w:rPr>
              <w:t xml:space="preserve"> kg</w:t>
            </w:r>
          </w:p>
        </w:tc>
        <w:tc>
          <w:tcPr>
            <w:tcW w:w="1536" w:type="dxa"/>
            <w:vAlign w:val="center"/>
          </w:tcPr>
          <w:p w:rsidR="00190338" w:rsidRPr="00190338" w:rsidRDefault="00190338" w:rsidP="00190338">
            <w:pPr>
              <w:autoSpaceDE w:val="0"/>
              <w:autoSpaceDN w:val="0"/>
              <w:adjustRightInd w:val="0"/>
              <w:jc w:val="center"/>
              <w:rPr>
                <w:b/>
                <w:sz w:val="20"/>
                <w:szCs w:val="20"/>
                <w:u w:val="single"/>
              </w:rPr>
            </w:pPr>
            <w:r w:rsidRPr="00190338">
              <w:rPr>
                <w:sz w:val="20"/>
                <w:szCs w:val="20"/>
              </w:rPr>
              <w:t>1950 kg</w:t>
            </w:r>
          </w:p>
        </w:tc>
      </w:tr>
    </w:tbl>
    <w:p w:rsidR="00B22D24" w:rsidRPr="00F43ECB" w:rsidRDefault="00B22D24" w:rsidP="00407A5A">
      <w:pPr>
        <w:autoSpaceDE w:val="0"/>
        <w:autoSpaceDN w:val="0"/>
        <w:adjustRightInd w:val="0"/>
        <w:rPr>
          <w:b/>
          <w:sz w:val="22"/>
          <w:szCs w:val="22"/>
          <w:u w:val="single"/>
        </w:rPr>
      </w:pPr>
    </w:p>
    <w:p w:rsidR="00E47761" w:rsidRPr="00AE48C7" w:rsidRDefault="00E47761" w:rsidP="00E47761">
      <w:pPr>
        <w:pStyle w:val="NormalnyWeb"/>
        <w:jc w:val="both"/>
        <w:rPr>
          <w:b/>
          <w:sz w:val="22"/>
          <w:szCs w:val="22"/>
        </w:rPr>
      </w:pPr>
      <w:r w:rsidRPr="00AE48C7">
        <w:rPr>
          <w:b/>
          <w:sz w:val="22"/>
          <w:szCs w:val="22"/>
        </w:rPr>
        <w:t>Okres ubezpieczenia</w:t>
      </w:r>
    </w:p>
    <w:p w:rsidR="00E47761" w:rsidRPr="00AE48C7" w:rsidRDefault="00E47761" w:rsidP="00E47761">
      <w:pPr>
        <w:pStyle w:val="NormalnyWeb"/>
        <w:jc w:val="both"/>
        <w:rPr>
          <w:sz w:val="22"/>
          <w:szCs w:val="22"/>
        </w:rPr>
      </w:pPr>
      <w:r w:rsidRPr="00AE48C7">
        <w:rPr>
          <w:sz w:val="22"/>
          <w:szCs w:val="22"/>
        </w:rPr>
        <w:t>Dla pojazdów umieszczonych w wykazie okres ubezpieczeniowy wynosi rok kalendarzowy, w okresie trwania umowy samochody będą sukcesywnie ubezpieczane zgodnie z kończącymi się terminami ważności polis ubezpieczeniowych.</w:t>
      </w:r>
    </w:p>
    <w:p w:rsidR="00E47761" w:rsidRPr="00AC2EBE" w:rsidRDefault="00E47761" w:rsidP="00E47761">
      <w:pPr>
        <w:pStyle w:val="NormalnyWeb"/>
        <w:spacing w:after="0"/>
        <w:jc w:val="both"/>
        <w:rPr>
          <w:sz w:val="22"/>
          <w:szCs w:val="22"/>
        </w:rPr>
      </w:pPr>
      <w:r w:rsidRPr="00AC2EBE">
        <w:rPr>
          <w:sz w:val="22"/>
          <w:szCs w:val="22"/>
        </w:rPr>
        <w:t>W przypadku pojazdów włączanych do ubezpieczenia w okresie ubezpieczenia – od daty</w:t>
      </w:r>
      <w:r w:rsidR="00095E62" w:rsidRPr="00AC2EBE">
        <w:rPr>
          <w:sz w:val="22"/>
          <w:szCs w:val="22"/>
        </w:rPr>
        <w:t xml:space="preserve"> </w:t>
      </w:r>
      <w:r w:rsidRPr="00AC2EBE">
        <w:rPr>
          <w:sz w:val="22"/>
          <w:szCs w:val="22"/>
        </w:rPr>
        <w:t xml:space="preserve">włączenia do daty zakończenia. </w:t>
      </w:r>
    </w:p>
    <w:p w:rsidR="00095E62" w:rsidRPr="0059255B" w:rsidRDefault="00095E62" w:rsidP="00E47761">
      <w:pPr>
        <w:pStyle w:val="NormalnyWeb"/>
        <w:spacing w:after="0" w:afterAutospacing="0"/>
        <w:rPr>
          <w:b/>
          <w:sz w:val="22"/>
          <w:szCs w:val="22"/>
          <w:highlight w:val="yellow"/>
        </w:rPr>
      </w:pPr>
    </w:p>
    <w:p w:rsidR="00E47761" w:rsidRPr="00D173DB" w:rsidRDefault="00E47761" w:rsidP="00E47761">
      <w:pPr>
        <w:pStyle w:val="NormalnyWeb"/>
        <w:spacing w:after="0" w:afterAutospacing="0"/>
        <w:rPr>
          <w:b/>
          <w:sz w:val="22"/>
          <w:szCs w:val="22"/>
        </w:rPr>
      </w:pPr>
      <w:r w:rsidRPr="00D173DB">
        <w:rPr>
          <w:b/>
          <w:sz w:val="22"/>
          <w:szCs w:val="22"/>
        </w:rPr>
        <w:t>Przedmiot oraz sumy ubezpieczenia</w:t>
      </w:r>
    </w:p>
    <w:p w:rsidR="00E47761" w:rsidRPr="00D173DB" w:rsidRDefault="00E47761" w:rsidP="00E47761">
      <w:pPr>
        <w:pStyle w:val="NormalnyWeb"/>
        <w:spacing w:after="0"/>
        <w:ind w:hanging="283"/>
        <w:jc w:val="both"/>
        <w:rPr>
          <w:sz w:val="22"/>
          <w:szCs w:val="22"/>
        </w:rPr>
      </w:pPr>
      <w:r w:rsidRPr="00D173DB">
        <w:rPr>
          <w:sz w:val="22"/>
          <w:szCs w:val="22"/>
        </w:rPr>
        <w:t xml:space="preserve">     Przedmiotem ubezpieczenia są pojazdy będące w posiadaniu Ubezpieczającego oraz pojazdy, w posiadanie których Ubezpieczający wejdzie w okresie ubezpieczenia.</w:t>
      </w:r>
    </w:p>
    <w:p w:rsidR="00E47761" w:rsidRPr="00D173DB" w:rsidRDefault="00E47761" w:rsidP="00E47761">
      <w:pPr>
        <w:pStyle w:val="NormalnyWeb"/>
        <w:spacing w:after="0"/>
        <w:ind w:hanging="283"/>
        <w:jc w:val="both"/>
        <w:rPr>
          <w:sz w:val="22"/>
          <w:szCs w:val="22"/>
        </w:rPr>
      </w:pPr>
      <w:r w:rsidRPr="00D173DB">
        <w:rPr>
          <w:sz w:val="22"/>
          <w:szCs w:val="22"/>
        </w:rPr>
        <w:t xml:space="preserve">     Sumę ubezpieczenia określa Ubezpieczający w porozumieniu z Ubezpieczycielem.</w:t>
      </w:r>
    </w:p>
    <w:p w:rsidR="00E47761" w:rsidRPr="00D173DB" w:rsidRDefault="00E47761" w:rsidP="00E47761">
      <w:pPr>
        <w:pStyle w:val="NormalnyWeb"/>
        <w:spacing w:after="0"/>
        <w:ind w:hanging="283"/>
        <w:jc w:val="both"/>
        <w:rPr>
          <w:sz w:val="22"/>
          <w:szCs w:val="22"/>
        </w:rPr>
      </w:pPr>
      <w:r w:rsidRPr="00D173DB">
        <w:rPr>
          <w:sz w:val="22"/>
          <w:szCs w:val="22"/>
        </w:rPr>
        <w:t xml:space="preserve">     Niezależnie od rozmiarów szkody, suma ubezpieczenia nie ulega pomniejszeniu o kwotę wypłaconego odszkodowania</w:t>
      </w:r>
      <w:r w:rsidR="00863663" w:rsidRPr="00D173DB">
        <w:rPr>
          <w:sz w:val="22"/>
          <w:szCs w:val="22"/>
        </w:rPr>
        <w:t>.</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Limit odpowiedzialności Ubezpieczyciela</w:t>
      </w:r>
    </w:p>
    <w:p w:rsidR="00E47761" w:rsidRPr="00AC2EBE" w:rsidRDefault="00E47761" w:rsidP="00E47761">
      <w:pPr>
        <w:pStyle w:val="NormalnyWeb"/>
        <w:spacing w:after="0"/>
        <w:jc w:val="both"/>
        <w:rPr>
          <w:sz w:val="22"/>
          <w:szCs w:val="22"/>
        </w:rPr>
      </w:pPr>
      <w:r w:rsidRPr="00AC2EBE">
        <w:rPr>
          <w:sz w:val="22"/>
          <w:szCs w:val="22"/>
        </w:rPr>
        <w:t>Limit odpowiedzialności ustalany jest w zależności od sposobu określenia sumy ubezpieczenia w sposób następujący:</w:t>
      </w:r>
    </w:p>
    <w:p w:rsidR="00E47761" w:rsidRPr="00AC2EBE" w:rsidRDefault="00E47761" w:rsidP="00E47761">
      <w:pPr>
        <w:pStyle w:val="NormalnyWeb"/>
        <w:numPr>
          <w:ilvl w:val="0"/>
          <w:numId w:val="14"/>
        </w:numPr>
        <w:spacing w:after="0" w:afterAutospacing="0"/>
        <w:ind w:left="426" w:hanging="284"/>
        <w:jc w:val="both"/>
        <w:rPr>
          <w:sz w:val="22"/>
          <w:szCs w:val="22"/>
        </w:rPr>
      </w:pPr>
      <w:r w:rsidRPr="00AC2EBE">
        <w:rPr>
          <w:sz w:val="22"/>
          <w:szCs w:val="22"/>
        </w:rPr>
        <w:t>Jeśli suma ubezpieczenia została określona jako kwota równa cenie zakupu pojazdu, to limitem odpowiedzialności ubezpieczyciela jest suma ubezpieczenia, bez względu na aktualną wartość rynkową. Odszkodowanie lub suma odszkodowań może być wyższa niż wartość rynkowa pojazdu.</w:t>
      </w:r>
    </w:p>
    <w:p w:rsidR="00E47761" w:rsidRPr="00AC2EBE" w:rsidRDefault="00E47761" w:rsidP="00E47761">
      <w:pPr>
        <w:pStyle w:val="NormalnyWeb"/>
        <w:numPr>
          <w:ilvl w:val="0"/>
          <w:numId w:val="14"/>
        </w:numPr>
        <w:spacing w:after="0" w:afterAutospacing="0"/>
        <w:ind w:left="426" w:hanging="284"/>
        <w:jc w:val="both"/>
        <w:rPr>
          <w:sz w:val="22"/>
          <w:szCs w:val="22"/>
        </w:rPr>
      </w:pPr>
      <w:r w:rsidRPr="00AC2EBE">
        <w:rPr>
          <w:sz w:val="22"/>
          <w:szCs w:val="22"/>
        </w:rPr>
        <w:lastRenderedPageBreak/>
        <w:t>Jeśli suma ubezpieczenia została określona jako wartość rynkowa, to limitem odpowiedzialności ubezpieczyciela jest kwota równa wartości rynkowej pojazdu w chwili ustalania odszkodowania i nie mniejsza niż 90% sumy ubezpieczenia.</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Udziały własne</w:t>
      </w:r>
    </w:p>
    <w:p w:rsidR="00E47761" w:rsidRPr="00AC2EBE" w:rsidRDefault="00E47761" w:rsidP="00E47761">
      <w:pPr>
        <w:pStyle w:val="NormalnyWeb"/>
        <w:spacing w:after="0"/>
        <w:ind w:hanging="283"/>
        <w:jc w:val="both"/>
        <w:rPr>
          <w:sz w:val="22"/>
          <w:szCs w:val="22"/>
        </w:rPr>
      </w:pPr>
      <w:r w:rsidRPr="00AC2EBE">
        <w:rPr>
          <w:sz w:val="22"/>
          <w:szCs w:val="22"/>
        </w:rPr>
        <w:t xml:space="preserve">     Udział własny Ubezpieczającego w szkodzie nie ma zastosowania.</w:t>
      </w:r>
    </w:p>
    <w:p w:rsidR="00095E62" w:rsidRPr="0059255B" w:rsidRDefault="00095E62" w:rsidP="00E47761">
      <w:pPr>
        <w:pStyle w:val="NormalnyWeb"/>
        <w:spacing w:after="0" w:afterAutospacing="0"/>
        <w:jc w:val="both"/>
        <w:rPr>
          <w:b/>
          <w:sz w:val="22"/>
          <w:szCs w:val="22"/>
          <w:highlight w:val="yellow"/>
        </w:rPr>
      </w:pPr>
    </w:p>
    <w:p w:rsidR="00E47761" w:rsidRPr="00AC2EBE" w:rsidRDefault="00E47761" w:rsidP="00E47761">
      <w:pPr>
        <w:pStyle w:val="NormalnyWeb"/>
        <w:spacing w:after="0" w:afterAutospacing="0"/>
        <w:jc w:val="both"/>
        <w:rPr>
          <w:b/>
          <w:sz w:val="22"/>
          <w:szCs w:val="22"/>
        </w:rPr>
      </w:pPr>
      <w:r w:rsidRPr="00AC2EBE">
        <w:rPr>
          <w:b/>
          <w:sz w:val="22"/>
          <w:szCs w:val="22"/>
        </w:rPr>
        <w:t>Potrącenia amortyzacyjne w przypadku części przeznaczonych do wymiany</w:t>
      </w:r>
    </w:p>
    <w:p w:rsidR="00095E62" w:rsidRPr="00AC2EBE" w:rsidRDefault="00E47761" w:rsidP="0059252D">
      <w:pPr>
        <w:pStyle w:val="NormalnyWeb"/>
        <w:spacing w:after="0"/>
        <w:ind w:hanging="283"/>
        <w:jc w:val="both"/>
        <w:rPr>
          <w:sz w:val="22"/>
          <w:szCs w:val="22"/>
        </w:rPr>
      </w:pPr>
      <w:r w:rsidRPr="00AC2EBE">
        <w:rPr>
          <w:sz w:val="22"/>
          <w:szCs w:val="22"/>
        </w:rPr>
        <w:t xml:space="preserve">     Zniesione za wyjątkiem części ulegających szybkiemu zużyciu eksploatacyjnemu. W stosunku do tych części ubezpieczyciel ma prawo zastosować potrącenie z odszkodowania kwoty w procencie odpowiadają</w:t>
      </w:r>
      <w:r w:rsidR="0059252D" w:rsidRPr="00AC2EBE">
        <w:rPr>
          <w:sz w:val="22"/>
          <w:szCs w:val="22"/>
        </w:rPr>
        <w:t>cemu procentowi zużycia części.</w:t>
      </w:r>
    </w:p>
    <w:p w:rsidR="0059252D" w:rsidRPr="0059255B" w:rsidRDefault="0059252D" w:rsidP="0059252D">
      <w:pPr>
        <w:pStyle w:val="NormalnyWeb"/>
        <w:spacing w:after="0"/>
        <w:ind w:hanging="283"/>
        <w:jc w:val="both"/>
        <w:rPr>
          <w:sz w:val="22"/>
          <w:szCs w:val="22"/>
          <w:highlight w:val="yellow"/>
        </w:rPr>
      </w:pPr>
    </w:p>
    <w:p w:rsidR="00E47761" w:rsidRPr="00AC2EBE" w:rsidRDefault="00E47761" w:rsidP="00E47761">
      <w:pPr>
        <w:pStyle w:val="NormalnyWeb"/>
        <w:spacing w:after="0" w:afterAutospacing="0"/>
        <w:rPr>
          <w:b/>
          <w:sz w:val="22"/>
          <w:szCs w:val="22"/>
        </w:rPr>
      </w:pPr>
      <w:r w:rsidRPr="00AC2EBE">
        <w:rPr>
          <w:b/>
          <w:sz w:val="22"/>
          <w:szCs w:val="22"/>
        </w:rPr>
        <w:t>Płatność składki</w:t>
      </w:r>
    </w:p>
    <w:p w:rsidR="00E47761" w:rsidRPr="00AC2EBE" w:rsidRDefault="00E47761" w:rsidP="00E47761">
      <w:pPr>
        <w:pStyle w:val="NormalnyWeb"/>
        <w:spacing w:after="0"/>
        <w:jc w:val="both"/>
        <w:rPr>
          <w:sz w:val="22"/>
          <w:szCs w:val="22"/>
        </w:rPr>
      </w:pPr>
      <w:r w:rsidRPr="00AC2EBE">
        <w:rPr>
          <w:sz w:val="22"/>
          <w:szCs w:val="22"/>
        </w:rPr>
        <w:t xml:space="preserve">Zgodnie z postanowieniami Umowy. </w:t>
      </w:r>
    </w:p>
    <w:p w:rsidR="00E47761" w:rsidRPr="00AC2EBE" w:rsidRDefault="00E47761" w:rsidP="00E47761">
      <w:pPr>
        <w:pStyle w:val="NormalnyWeb"/>
        <w:spacing w:after="0"/>
        <w:jc w:val="both"/>
        <w:rPr>
          <w:sz w:val="22"/>
          <w:szCs w:val="22"/>
        </w:rPr>
      </w:pPr>
      <w:r w:rsidRPr="00AC2EBE">
        <w:rPr>
          <w:sz w:val="22"/>
          <w:szCs w:val="22"/>
        </w:rPr>
        <w:t>W przypadku włączenia nowych pojazdów, zastosowanie będą miały takie same stawki, co w przypadku pojazdów ubezpieczonych w całym okresie obowiązywania umowy, chyba, że nowy pojazd będzie znacząco odbiegał od rodzaju pojazdów już ubezpieczonych.</w:t>
      </w:r>
    </w:p>
    <w:p w:rsidR="00095E62" w:rsidRPr="0059255B" w:rsidRDefault="00095E62" w:rsidP="00E47761">
      <w:pPr>
        <w:pStyle w:val="NormalnyWeb"/>
        <w:spacing w:after="0" w:afterAutospacing="0"/>
        <w:rPr>
          <w:b/>
          <w:sz w:val="22"/>
          <w:szCs w:val="22"/>
          <w:highlight w:val="yellow"/>
        </w:rPr>
      </w:pPr>
    </w:p>
    <w:p w:rsidR="00496CFD" w:rsidRPr="0059255B" w:rsidRDefault="00496CFD" w:rsidP="00E47761">
      <w:pPr>
        <w:pStyle w:val="NormalnyWeb"/>
        <w:spacing w:after="0" w:afterAutospacing="0"/>
        <w:rPr>
          <w:b/>
          <w:sz w:val="22"/>
          <w:szCs w:val="22"/>
          <w:highlight w:val="yellow"/>
        </w:rPr>
      </w:pPr>
    </w:p>
    <w:p w:rsidR="00E47761" w:rsidRPr="00AC2EBE" w:rsidRDefault="00E47761" w:rsidP="00E47761">
      <w:pPr>
        <w:pStyle w:val="NormalnyWeb"/>
        <w:spacing w:after="0" w:afterAutospacing="0"/>
        <w:rPr>
          <w:b/>
          <w:sz w:val="22"/>
          <w:szCs w:val="22"/>
        </w:rPr>
      </w:pPr>
      <w:r w:rsidRPr="00AC2EBE">
        <w:rPr>
          <w:b/>
          <w:sz w:val="22"/>
          <w:szCs w:val="22"/>
        </w:rPr>
        <w:t>Postanowienia dodatkowe</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Nowe pojazdy, zarejestrowane przez Ubezpieczającego, zostaną automatycznie objęte ochroną od dnia ich rejestracji, pod warunkiem dokonania zgłoszenia do ubezpieczenia najpóźniej w dniu rejestracji.</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Ubezpieczyciel zagwarantuje niezmienność stawek przez okres trwania umowy.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W przypadku rozbieżności pomiędzy zapisami umowy ubezpieczenia a OWU, pierwszeństwo mają zapisy umowy.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Zakresem ubezpieczenia objęte są również wszystkie szyby w pojazdach.</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Nie ma zastosowania franszyza integralna.</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 xml:space="preserve">Maksymalny okres zabezpieczenia pojazdu po szkodzie, którego koszty może pokryć Ubezpieczyciel, to okres trzech dni po wykonaniu oceny technicznej/ kosztorysu szkody. </w:t>
      </w:r>
    </w:p>
    <w:p w:rsidR="00E47761" w:rsidRPr="00AC2EBE" w:rsidRDefault="00E47761" w:rsidP="00E47761">
      <w:pPr>
        <w:pStyle w:val="Akapitzlist"/>
        <w:numPr>
          <w:ilvl w:val="0"/>
          <w:numId w:val="32"/>
        </w:numPr>
        <w:ind w:left="567" w:hanging="425"/>
        <w:jc w:val="both"/>
        <w:rPr>
          <w:sz w:val="22"/>
          <w:szCs w:val="22"/>
        </w:rPr>
      </w:pPr>
      <w:r w:rsidRPr="00AC2EBE">
        <w:rPr>
          <w:sz w:val="22"/>
          <w:szCs w:val="22"/>
        </w:rPr>
        <w:t xml:space="preserve">Jeśli w terminie 3 dni roboczych od daty zgłoszenia szkody Ubezpieczyciel nie zdoła przeprowadzić oględzin powypadkowych pojazdu i w ciągu kolejnych 3 dni roboczych od dnia dokonania oględzin powypadkowych nie wykona oceny technicznej/ kosztorysu naprawczego, Ubezpieczający będzie uprawniony do powołania niezależnego rzeczoznawcy, który wykona oględziny i ocenę techniczną/ kosztorys naprawy, zaś Ubezpieczyciel pokryje koszty tej usługi. </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W przypadku zaistnienia szkody całkowitej Ubezpieczyciel organizuje i pokryje koszty sprzedaży pozostałości pojazdu, w tym koszty zabezpieczenia pozostałości do momentu dokonania sprzedaży.</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lastRenderedPageBreak/>
        <w:t>W przypadku braku ważnego badania technicznego w chwili powstania szkody, Ubezpieczyciel przyjmie odpowiedzialność za szkodę, o ile nie minęło więcej niż 30 dni od dnia, w którym badanie powinno być wykonane.</w:t>
      </w:r>
    </w:p>
    <w:p w:rsidR="00E47761" w:rsidRPr="00AC2EBE" w:rsidRDefault="00E47761" w:rsidP="00E47761">
      <w:pPr>
        <w:pStyle w:val="NormalnyWeb"/>
        <w:numPr>
          <w:ilvl w:val="0"/>
          <w:numId w:val="32"/>
        </w:numPr>
        <w:spacing w:after="0" w:afterAutospacing="0"/>
        <w:ind w:left="567" w:hanging="425"/>
        <w:jc w:val="both"/>
        <w:rPr>
          <w:sz w:val="22"/>
          <w:szCs w:val="22"/>
        </w:rPr>
      </w:pPr>
      <w:r w:rsidRPr="00AC2EBE">
        <w:rPr>
          <w:sz w:val="22"/>
          <w:szCs w:val="22"/>
        </w:rPr>
        <w:t xml:space="preserve">Składki za pojazdy włączone i wyłączone z ubezpieczenia w okresie trwania umowy będą naliczane proporcjonalnie do okresu ochrony, w rozliczeniu na dni. Zwrot składki nie będzie obciążony kosztami manipulacyjnymi. </w:t>
      </w:r>
    </w:p>
    <w:p w:rsidR="00E47761" w:rsidRDefault="00E47761" w:rsidP="00C658B4">
      <w:pPr>
        <w:pStyle w:val="NormalnyWeb"/>
        <w:ind w:left="426"/>
        <w:jc w:val="center"/>
        <w:rPr>
          <w:b/>
        </w:rPr>
      </w:pPr>
    </w:p>
    <w:p w:rsidR="00C658B4" w:rsidRPr="00C658B4" w:rsidRDefault="00C658B4" w:rsidP="00C658B4">
      <w:pPr>
        <w:pStyle w:val="NormalnyWeb"/>
        <w:ind w:left="426"/>
        <w:jc w:val="center"/>
        <w:rPr>
          <w:b/>
        </w:rPr>
      </w:pPr>
      <w:r w:rsidRPr="00C658B4">
        <w:rPr>
          <w:b/>
        </w:rPr>
        <w:t>ZAKRES  UBEZPIECZENIA</w:t>
      </w:r>
    </w:p>
    <w:p w:rsidR="00C658B4" w:rsidRPr="00C658B4" w:rsidRDefault="00C658B4" w:rsidP="00C658B4">
      <w:pPr>
        <w:pStyle w:val="NormalnyWeb"/>
        <w:ind w:left="426"/>
        <w:jc w:val="both"/>
        <w:rPr>
          <w:b/>
          <w:sz w:val="22"/>
          <w:szCs w:val="22"/>
        </w:rPr>
      </w:pPr>
      <w:r w:rsidRPr="00C658B4">
        <w:rPr>
          <w:b/>
          <w:sz w:val="22"/>
          <w:szCs w:val="22"/>
        </w:rPr>
        <w:t>1. Ubezpieczenie  OC</w:t>
      </w:r>
    </w:p>
    <w:p w:rsidR="00C658B4" w:rsidRPr="00C658B4" w:rsidRDefault="00C658B4" w:rsidP="00C658B4">
      <w:pPr>
        <w:pStyle w:val="NormalnyWeb"/>
        <w:ind w:left="426"/>
        <w:jc w:val="both"/>
        <w:rPr>
          <w:sz w:val="22"/>
          <w:szCs w:val="22"/>
        </w:rPr>
      </w:pPr>
      <w:r w:rsidRPr="00C658B4">
        <w:rPr>
          <w:b/>
          <w:i/>
          <w:sz w:val="22"/>
          <w:szCs w:val="22"/>
        </w:rPr>
        <w:t>a)</w:t>
      </w:r>
      <w:r>
        <w:rPr>
          <w:b/>
          <w:i/>
          <w:sz w:val="22"/>
          <w:szCs w:val="22"/>
        </w:rPr>
        <w:t xml:space="preserve"> </w:t>
      </w:r>
      <w:r w:rsidRPr="00C658B4">
        <w:rPr>
          <w:b/>
          <w:i/>
          <w:sz w:val="22"/>
          <w:szCs w:val="22"/>
        </w:rPr>
        <w:t>Ubezpieczenie od odpowiedzialności cywilnej</w:t>
      </w:r>
      <w:r w:rsidRPr="00C658B4">
        <w:rPr>
          <w:sz w:val="22"/>
          <w:szCs w:val="22"/>
        </w:rPr>
        <w:t xml:space="preserve"> – ubezpieczenie od odpowiedzialności cywilnej posiadaczy pojazdów mechanicznych na terenie RP, zgodnie z przepi</w:t>
      </w:r>
      <w:r w:rsidR="00FE3D5B">
        <w:rPr>
          <w:sz w:val="22"/>
          <w:szCs w:val="22"/>
        </w:rPr>
        <w:t xml:space="preserve">sami ustawy z dnia 22 maja 2003r. </w:t>
      </w:r>
      <w:r w:rsidRPr="00C658B4">
        <w:rPr>
          <w:sz w:val="22"/>
          <w:szCs w:val="22"/>
        </w:rPr>
        <w:t>o ubezpieczeniach obowiązkowych, Ubezpieczeniowym Funduszu Gwarancyjnym i Polskim Biurze Ubezpieczycieli Komunikacyjnych</w:t>
      </w:r>
      <w:r w:rsidR="006F127F">
        <w:rPr>
          <w:sz w:val="22"/>
          <w:szCs w:val="22"/>
        </w:rPr>
        <w:t>,</w:t>
      </w:r>
      <w:r w:rsidRPr="00C658B4">
        <w:rPr>
          <w:sz w:val="22"/>
          <w:szCs w:val="22"/>
        </w:rPr>
        <w:t xml:space="preserve"> w tym:</w:t>
      </w:r>
    </w:p>
    <w:p w:rsidR="00C658B4" w:rsidRPr="00C658B4" w:rsidRDefault="00C658B4" w:rsidP="00FE3D5B">
      <w:pPr>
        <w:pStyle w:val="NormalnyWeb"/>
        <w:ind w:left="426"/>
        <w:jc w:val="both"/>
        <w:rPr>
          <w:sz w:val="22"/>
          <w:szCs w:val="22"/>
        </w:rPr>
      </w:pPr>
      <w:r w:rsidRPr="00C658B4">
        <w:rPr>
          <w:b/>
          <w:i/>
          <w:sz w:val="22"/>
          <w:szCs w:val="22"/>
        </w:rPr>
        <w:t>b) Ubezpieczenie „Zielona Karta”</w:t>
      </w:r>
      <w:r w:rsidRPr="00C658B4">
        <w:rPr>
          <w:sz w:val="22"/>
          <w:szCs w:val="22"/>
        </w:rPr>
        <w:t xml:space="preserve"> </w:t>
      </w:r>
      <w:r w:rsidR="007E589B">
        <w:rPr>
          <w:sz w:val="22"/>
          <w:szCs w:val="22"/>
        </w:rPr>
        <w:t>–</w:t>
      </w:r>
      <w:r w:rsidRPr="00C658B4">
        <w:rPr>
          <w:sz w:val="22"/>
          <w:szCs w:val="22"/>
        </w:rPr>
        <w:t xml:space="preserve"> ubezpieczenie od odpowiedzialności cywilnej pojazdów mechanicznych Zamawiającego poza granicami RP, tj. poza granicami Unii Europejskiej zgodni</w:t>
      </w:r>
      <w:r w:rsidR="00063A4D">
        <w:rPr>
          <w:sz w:val="22"/>
          <w:szCs w:val="22"/>
        </w:rPr>
        <w:t>e z zakresem „Zielonej Karty” (</w:t>
      </w:r>
      <w:r w:rsidRPr="00C658B4">
        <w:rPr>
          <w:sz w:val="22"/>
          <w:szCs w:val="22"/>
        </w:rPr>
        <w:t>obowiązek wydania karty przez Ubezpieczyciela p</w:t>
      </w:r>
      <w:r w:rsidR="0059255B">
        <w:rPr>
          <w:sz w:val="22"/>
          <w:szCs w:val="22"/>
        </w:rPr>
        <w:t>rzed wyjazdem pojazdu za granicę</w:t>
      </w:r>
      <w:r w:rsidRPr="00C658B4">
        <w:rPr>
          <w:sz w:val="22"/>
          <w:szCs w:val="22"/>
        </w:rPr>
        <w:t>, na wniosek Zamawiającego w dniu zgłoszenia)</w:t>
      </w:r>
    </w:p>
    <w:p w:rsidR="00C658B4" w:rsidRPr="00063A4D" w:rsidRDefault="00C658B4" w:rsidP="00C658B4">
      <w:pPr>
        <w:pStyle w:val="NormalnyWeb"/>
        <w:ind w:left="426"/>
        <w:jc w:val="both"/>
        <w:rPr>
          <w:b/>
          <w:sz w:val="22"/>
          <w:szCs w:val="22"/>
        </w:rPr>
      </w:pPr>
      <w:r w:rsidRPr="00063A4D">
        <w:rPr>
          <w:b/>
          <w:sz w:val="22"/>
          <w:szCs w:val="22"/>
        </w:rPr>
        <w:t>2. Ubezpieczenie  NNW</w:t>
      </w:r>
    </w:p>
    <w:p w:rsidR="00C658B4" w:rsidRPr="00C658B4" w:rsidRDefault="00C658B4" w:rsidP="00C658B4">
      <w:pPr>
        <w:pStyle w:val="NormalnyWeb"/>
        <w:ind w:left="426"/>
        <w:jc w:val="both"/>
        <w:rPr>
          <w:sz w:val="22"/>
          <w:szCs w:val="22"/>
        </w:rPr>
      </w:pPr>
      <w:r w:rsidRPr="00C658B4">
        <w:rPr>
          <w:sz w:val="22"/>
          <w:szCs w:val="22"/>
        </w:rPr>
        <w:t>Ubezpieczenie od następstw nieszczęśliwyc</w:t>
      </w:r>
      <w:r w:rsidR="000965BF">
        <w:rPr>
          <w:sz w:val="22"/>
          <w:szCs w:val="22"/>
        </w:rPr>
        <w:t>h wypadków kierowcy i pasażerów</w:t>
      </w:r>
      <w:r w:rsidR="000965BF" w:rsidRPr="000965BF">
        <w:rPr>
          <w:sz w:val="22"/>
          <w:szCs w:val="22"/>
        </w:rPr>
        <w:t xml:space="preserve">, </w:t>
      </w:r>
      <w:r w:rsidR="000965BF" w:rsidRPr="00D173DB">
        <w:rPr>
          <w:sz w:val="22"/>
          <w:szCs w:val="22"/>
        </w:rPr>
        <w:t>polegające na uszkodzeniu ciała lub rozstroju zdrowia, powstałe w związku z ruchem ubezpieczonego pojazdu.</w:t>
      </w:r>
    </w:p>
    <w:p w:rsidR="00C658B4" w:rsidRPr="00C658B4" w:rsidRDefault="00C658B4" w:rsidP="006F127F">
      <w:pPr>
        <w:pStyle w:val="NormalnyWeb"/>
        <w:numPr>
          <w:ilvl w:val="0"/>
          <w:numId w:val="29"/>
        </w:numPr>
        <w:ind w:left="709" w:hanging="283"/>
        <w:jc w:val="both"/>
        <w:rPr>
          <w:sz w:val="22"/>
          <w:szCs w:val="22"/>
        </w:rPr>
      </w:pPr>
      <w:r w:rsidRPr="00C658B4">
        <w:rPr>
          <w:sz w:val="22"/>
          <w:szCs w:val="22"/>
        </w:rPr>
        <w:t>Suma ubezpieczenia stanowiąca świadczenie pieniężne w wysokości:</w:t>
      </w:r>
    </w:p>
    <w:p w:rsidR="00C658B4" w:rsidRPr="00C658B4" w:rsidRDefault="00C658B4" w:rsidP="00C658B4">
      <w:pPr>
        <w:pStyle w:val="NormalnyWeb"/>
        <w:ind w:left="426"/>
        <w:jc w:val="both"/>
        <w:rPr>
          <w:sz w:val="22"/>
          <w:szCs w:val="22"/>
        </w:rPr>
      </w:pPr>
      <w:r w:rsidRPr="00C658B4">
        <w:rPr>
          <w:sz w:val="22"/>
          <w:szCs w:val="22"/>
        </w:rPr>
        <w:t xml:space="preserve">- </w:t>
      </w:r>
      <w:r w:rsidR="0059255B">
        <w:rPr>
          <w:sz w:val="22"/>
          <w:szCs w:val="22"/>
        </w:rPr>
        <w:t xml:space="preserve">min. </w:t>
      </w:r>
      <w:r w:rsidRPr="00C658B4">
        <w:rPr>
          <w:sz w:val="22"/>
          <w:szCs w:val="22"/>
        </w:rPr>
        <w:t>10</w:t>
      </w:r>
      <w:r w:rsidR="00063A4D">
        <w:rPr>
          <w:sz w:val="22"/>
          <w:szCs w:val="22"/>
        </w:rPr>
        <w:t>.</w:t>
      </w:r>
      <w:r w:rsidRPr="00C658B4">
        <w:rPr>
          <w:sz w:val="22"/>
          <w:szCs w:val="22"/>
        </w:rPr>
        <w:t>000 zł wypłacane na każdego ubezpieczonego, tj. kierowcy i każdego pasażera, zgodnie z limitem miejsc określonym w dowodzie rejestracyjnym pojazdu</w:t>
      </w:r>
      <w:r w:rsidR="00AE48C7">
        <w:rPr>
          <w:sz w:val="22"/>
          <w:szCs w:val="22"/>
        </w:rPr>
        <w:t>.</w:t>
      </w:r>
    </w:p>
    <w:p w:rsidR="000965BF" w:rsidRPr="00AC2EBE" w:rsidRDefault="000965BF" w:rsidP="006F127F">
      <w:pPr>
        <w:pStyle w:val="NormalnyWeb"/>
        <w:numPr>
          <w:ilvl w:val="0"/>
          <w:numId w:val="29"/>
        </w:numPr>
        <w:spacing w:before="0" w:beforeAutospacing="0" w:after="120" w:afterAutospacing="0"/>
        <w:ind w:left="709" w:hanging="283"/>
        <w:jc w:val="both"/>
        <w:rPr>
          <w:sz w:val="22"/>
          <w:szCs w:val="22"/>
        </w:rPr>
      </w:pPr>
      <w:r w:rsidRPr="00AC2EBE">
        <w:rPr>
          <w:sz w:val="22"/>
          <w:szCs w:val="22"/>
        </w:rPr>
        <w:t>Limit odpowiedzialności Ubezpieczyciela</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Limitem odpowiedzialności Ubezpieczyciela jest suma ubezpieczenia, przy czym:</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na wypadek śmierci wynosi 100% sumy ubezpieczenia;</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w przypadku uszczerbku na zdrowiu wynosi 1% sumy ubezpieczenia za każdy procent uszczerbku;</w:t>
      </w:r>
    </w:p>
    <w:p w:rsidR="000965BF" w:rsidRPr="00AC2EBE" w:rsidRDefault="000965BF" w:rsidP="006F127F">
      <w:pPr>
        <w:pStyle w:val="NormalnyWeb"/>
        <w:spacing w:before="0" w:beforeAutospacing="0" w:after="120" w:afterAutospacing="0"/>
        <w:ind w:left="709" w:hanging="283"/>
        <w:jc w:val="both"/>
        <w:rPr>
          <w:sz w:val="22"/>
          <w:szCs w:val="22"/>
        </w:rPr>
      </w:pPr>
      <w:r w:rsidRPr="00AC2EBE">
        <w:rPr>
          <w:sz w:val="22"/>
          <w:szCs w:val="22"/>
        </w:rPr>
        <w:t>- świadczenie na wypadek całkowitego uszczerbku na zdrowiu wynosi 100% sumy ubezpieczenia.</w:t>
      </w:r>
    </w:p>
    <w:p w:rsidR="006F127F" w:rsidRPr="00AC2EBE" w:rsidRDefault="006F127F" w:rsidP="006F127F">
      <w:pPr>
        <w:pStyle w:val="NormalnyWeb"/>
        <w:spacing w:before="0" w:beforeAutospacing="0" w:after="120" w:afterAutospacing="0"/>
        <w:ind w:left="709" w:hanging="283"/>
        <w:jc w:val="both"/>
        <w:rPr>
          <w:sz w:val="22"/>
          <w:szCs w:val="22"/>
        </w:rPr>
      </w:pPr>
    </w:p>
    <w:p w:rsidR="000965BF" w:rsidRPr="00AC2EBE" w:rsidRDefault="000965BF" w:rsidP="006F127F">
      <w:pPr>
        <w:pStyle w:val="NormalnyWeb"/>
        <w:numPr>
          <w:ilvl w:val="0"/>
          <w:numId w:val="29"/>
        </w:numPr>
        <w:spacing w:before="0" w:beforeAutospacing="0" w:after="120" w:afterAutospacing="0"/>
        <w:ind w:left="709" w:hanging="283"/>
        <w:jc w:val="both"/>
        <w:rPr>
          <w:sz w:val="22"/>
          <w:szCs w:val="22"/>
        </w:rPr>
      </w:pPr>
      <w:r w:rsidRPr="00AC2EBE">
        <w:rPr>
          <w:sz w:val="22"/>
          <w:szCs w:val="22"/>
        </w:rPr>
        <w:t>Miejsce ubezpieczenia/ zakres terytorialny</w:t>
      </w:r>
    </w:p>
    <w:p w:rsidR="000965BF" w:rsidRPr="000965BF" w:rsidRDefault="000965BF" w:rsidP="006F127F">
      <w:pPr>
        <w:pStyle w:val="NormalnyWeb"/>
        <w:spacing w:before="0" w:beforeAutospacing="0" w:after="120" w:afterAutospacing="0"/>
        <w:ind w:left="709" w:hanging="283"/>
        <w:jc w:val="both"/>
        <w:rPr>
          <w:sz w:val="22"/>
          <w:szCs w:val="22"/>
        </w:rPr>
      </w:pPr>
      <w:r w:rsidRPr="00AC2EBE">
        <w:rPr>
          <w:sz w:val="22"/>
          <w:szCs w:val="22"/>
        </w:rPr>
        <w:t>Polska i pozostałe kraje europejskie.</w:t>
      </w:r>
    </w:p>
    <w:p w:rsidR="00C658B4" w:rsidRPr="00C658B4" w:rsidRDefault="00C658B4" w:rsidP="00C658B4">
      <w:pPr>
        <w:pStyle w:val="NormalnyWeb"/>
        <w:ind w:left="426"/>
        <w:jc w:val="both"/>
        <w:rPr>
          <w:sz w:val="22"/>
          <w:szCs w:val="22"/>
        </w:rPr>
      </w:pPr>
    </w:p>
    <w:p w:rsidR="00C658B4" w:rsidRPr="00063A4D" w:rsidRDefault="00C658B4" w:rsidP="00C658B4">
      <w:pPr>
        <w:pStyle w:val="NormalnyWeb"/>
        <w:ind w:left="426"/>
        <w:jc w:val="both"/>
        <w:rPr>
          <w:b/>
          <w:sz w:val="22"/>
          <w:szCs w:val="22"/>
        </w:rPr>
      </w:pPr>
      <w:r w:rsidRPr="00063A4D">
        <w:rPr>
          <w:b/>
          <w:sz w:val="22"/>
          <w:szCs w:val="22"/>
        </w:rPr>
        <w:t>3. Ubezpieczenie AC</w:t>
      </w:r>
    </w:p>
    <w:p w:rsidR="000965BF" w:rsidRPr="000965BF" w:rsidRDefault="00063A4D" w:rsidP="00164C49">
      <w:pPr>
        <w:pStyle w:val="NormalnyWeb"/>
        <w:numPr>
          <w:ilvl w:val="0"/>
          <w:numId w:val="30"/>
        </w:numPr>
        <w:ind w:left="709" w:hanging="283"/>
        <w:jc w:val="both"/>
        <w:rPr>
          <w:sz w:val="22"/>
          <w:szCs w:val="22"/>
        </w:rPr>
      </w:pPr>
      <w:r>
        <w:rPr>
          <w:sz w:val="22"/>
          <w:szCs w:val="22"/>
        </w:rPr>
        <w:t xml:space="preserve">zakres ubezpieczenia – </w:t>
      </w:r>
      <w:r w:rsidR="00C658B4" w:rsidRPr="00C658B4">
        <w:rPr>
          <w:sz w:val="22"/>
          <w:szCs w:val="22"/>
        </w:rPr>
        <w:t>pełny, tj. bez udziału własnego</w:t>
      </w:r>
      <w:r w:rsidR="000965BF" w:rsidRPr="000965BF">
        <w:rPr>
          <w:sz w:val="22"/>
          <w:szCs w:val="22"/>
        </w:rPr>
        <w:t>; zniesienie udziału własnego w szkodach powypadkowych i kradzieżowych</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lastRenderedPageBreak/>
        <w:t>ustalenie wysokości odszkodowania na podstawie cen części fabrycznie nowych montowanych w samochodach oraz kosztów robocizny wg średnich stawek Autoryzowanych Stacji Obsługi</w:t>
      </w:r>
      <w:r w:rsidR="00AE48C7">
        <w:rPr>
          <w:sz w:val="22"/>
          <w:szCs w:val="22"/>
        </w:rPr>
        <w:t xml:space="preserve"> – Wariant Serwisowy</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zniesienie potrąceń amortyzacyjnych przy wymianie części w naprawach powypadkowych</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niepomniejszanie sumy ubezpieczenia pojazdu po wypłacie odszkodowania</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standardowe wyposażenie pojazdu będzie ubezpieczone razem z pojazdem bez zawierania umowy dodatkowej</w:t>
      </w:r>
    </w:p>
    <w:p w:rsidR="00C658B4" w:rsidRPr="00C658B4" w:rsidRDefault="00C658B4" w:rsidP="00164C49">
      <w:pPr>
        <w:pStyle w:val="NormalnyWeb"/>
        <w:numPr>
          <w:ilvl w:val="0"/>
          <w:numId w:val="30"/>
        </w:numPr>
        <w:ind w:left="709" w:hanging="283"/>
        <w:jc w:val="both"/>
        <w:rPr>
          <w:sz w:val="22"/>
          <w:szCs w:val="22"/>
        </w:rPr>
      </w:pPr>
      <w:r w:rsidRPr="00C658B4">
        <w:rPr>
          <w:sz w:val="22"/>
          <w:szCs w:val="22"/>
        </w:rPr>
        <w:t>ubezpieczenie obejmuje szkody spowodowan</w:t>
      </w:r>
      <w:r w:rsidR="00063A4D">
        <w:rPr>
          <w:sz w:val="22"/>
          <w:szCs w:val="22"/>
        </w:rPr>
        <w:t>e</w:t>
      </w:r>
      <w:r w:rsidRPr="00C658B4">
        <w:rPr>
          <w:sz w:val="22"/>
          <w:szCs w:val="22"/>
        </w:rPr>
        <w:t>:</w:t>
      </w:r>
    </w:p>
    <w:p w:rsidR="00C658B4" w:rsidRPr="00C658B4" w:rsidRDefault="00063A4D" w:rsidP="006F127F">
      <w:pPr>
        <w:pStyle w:val="NormalnyWeb"/>
        <w:ind w:left="709"/>
        <w:jc w:val="both"/>
        <w:rPr>
          <w:sz w:val="22"/>
          <w:szCs w:val="22"/>
        </w:rPr>
      </w:pPr>
      <w:r>
        <w:rPr>
          <w:sz w:val="22"/>
          <w:szCs w:val="22"/>
        </w:rPr>
        <w:t xml:space="preserve">- </w:t>
      </w:r>
      <w:r w:rsidR="00C658B4" w:rsidRPr="00C658B4">
        <w:rPr>
          <w:sz w:val="22"/>
          <w:szCs w:val="22"/>
        </w:rPr>
        <w:t>uszkodzeniem w związku z ruchem i postojem</w:t>
      </w:r>
      <w:r>
        <w:rPr>
          <w:sz w:val="22"/>
          <w:szCs w:val="22"/>
        </w:rPr>
        <w:t>: zderzenia z innym pojazdem, osobami</w:t>
      </w:r>
      <w:r w:rsidR="00C658B4" w:rsidRPr="00C658B4">
        <w:rPr>
          <w:sz w:val="22"/>
          <w:szCs w:val="22"/>
        </w:rPr>
        <w:t>, zwierzętami lub przedmiotami  pochodzącymi z zewnątrz pojazdu</w:t>
      </w:r>
      <w:r w:rsidR="00B01457">
        <w:rPr>
          <w:sz w:val="22"/>
          <w:szCs w:val="22"/>
        </w:rPr>
        <w:t>, działaniami osób trzecich (</w:t>
      </w:r>
      <w:r w:rsidR="00C658B4" w:rsidRPr="00C658B4">
        <w:rPr>
          <w:sz w:val="22"/>
          <w:szCs w:val="22"/>
        </w:rPr>
        <w:t>w tym również szyby pojazdu)</w:t>
      </w:r>
    </w:p>
    <w:p w:rsidR="00C658B4" w:rsidRPr="00C658B4" w:rsidRDefault="00B01457" w:rsidP="006F127F">
      <w:pPr>
        <w:pStyle w:val="NormalnyWeb"/>
        <w:ind w:left="709"/>
        <w:jc w:val="both"/>
        <w:rPr>
          <w:sz w:val="22"/>
          <w:szCs w:val="22"/>
        </w:rPr>
      </w:pPr>
      <w:r>
        <w:rPr>
          <w:sz w:val="22"/>
          <w:szCs w:val="22"/>
        </w:rPr>
        <w:t xml:space="preserve">- </w:t>
      </w:r>
      <w:r w:rsidR="00C658B4" w:rsidRPr="00C658B4">
        <w:rPr>
          <w:sz w:val="22"/>
          <w:szCs w:val="22"/>
        </w:rPr>
        <w:t>uszkodzeniem lub utratą pojazdów wskutek zdarzeń losowych</w:t>
      </w:r>
    </w:p>
    <w:p w:rsidR="00C658B4" w:rsidRPr="00C658B4" w:rsidRDefault="00B01457" w:rsidP="006F127F">
      <w:pPr>
        <w:pStyle w:val="NormalnyWeb"/>
        <w:ind w:left="709"/>
        <w:jc w:val="both"/>
        <w:rPr>
          <w:sz w:val="22"/>
          <w:szCs w:val="22"/>
        </w:rPr>
      </w:pPr>
      <w:r>
        <w:rPr>
          <w:sz w:val="22"/>
          <w:szCs w:val="22"/>
        </w:rPr>
        <w:t>-</w:t>
      </w:r>
      <w:r w:rsidR="00C658B4" w:rsidRPr="00C658B4">
        <w:rPr>
          <w:sz w:val="22"/>
          <w:szCs w:val="22"/>
        </w:rPr>
        <w:t xml:space="preserve"> kradzieżą pojazdu, jego części lub wyposażenia albo uszkodzenia pojazdu w następstwie jego zabrania w celu krótkotrwałego użycia</w:t>
      </w:r>
    </w:p>
    <w:p w:rsidR="00E616F4" w:rsidRPr="00AC2EBE" w:rsidRDefault="00E616F4" w:rsidP="00164C49">
      <w:pPr>
        <w:pStyle w:val="NormalnyWeb"/>
        <w:numPr>
          <w:ilvl w:val="0"/>
          <w:numId w:val="30"/>
        </w:numPr>
        <w:spacing w:after="0" w:afterAutospacing="0"/>
        <w:ind w:left="709" w:hanging="283"/>
        <w:jc w:val="both"/>
        <w:rPr>
          <w:sz w:val="22"/>
          <w:szCs w:val="22"/>
        </w:rPr>
      </w:pPr>
      <w:r w:rsidRPr="00AC2EBE">
        <w:rPr>
          <w:sz w:val="22"/>
          <w:szCs w:val="22"/>
        </w:rPr>
        <w:t>do naprawy pojazdów nie stosuje się zamienników części, chyba że Ubezpieczający zdecyduje inaczej.</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o</w:t>
      </w:r>
      <w:r w:rsidR="00E616F4" w:rsidRPr="00AC2EBE">
        <w:rPr>
          <w:sz w:val="22"/>
          <w:szCs w:val="22"/>
        </w:rPr>
        <w:t>ględziny powypadkowe na terenie RP powinny zostać wykonane w ciągu 3 dni roboczych od daty zgłoszenia szkody. Ocena techniczna/ kosztorys naprawy powinny zostać wykonane w ciągu 3 dni roboczych od dnia dokonania oględzin powypadkowych. W przypadku nie dotrzymania terminu, Ubezpieczający powoła rzeczoznawcę na koszt Ubezpieczyciela.</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u</w:t>
      </w:r>
      <w:r w:rsidR="00E616F4" w:rsidRPr="00AC2EBE">
        <w:rPr>
          <w:sz w:val="22"/>
          <w:szCs w:val="22"/>
        </w:rPr>
        <w:t>bezpieczyciel wskaże imiennie pracownika odpowiedzialnego za likwidację szkód komunikacyjnych lub nadzorującego proces likwidacji szkód.</w:t>
      </w:r>
    </w:p>
    <w:p w:rsidR="00E616F4" w:rsidRPr="00AC2EBE" w:rsidRDefault="007E589B" w:rsidP="00164C49">
      <w:pPr>
        <w:pStyle w:val="NormalnyWeb"/>
        <w:numPr>
          <w:ilvl w:val="0"/>
          <w:numId w:val="30"/>
        </w:numPr>
        <w:spacing w:after="0" w:afterAutospacing="0"/>
        <w:ind w:left="709" w:hanging="283"/>
        <w:jc w:val="both"/>
        <w:rPr>
          <w:sz w:val="22"/>
          <w:szCs w:val="22"/>
        </w:rPr>
      </w:pPr>
      <w:r w:rsidRPr="00AC2EBE">
        <w:rPr>
          <w:sz w:val="22"/>
          <w:szCs w:val="22"/>
        </w:rPr>
        <w:t>u</w:t>
      </w:r>
      <w:r w:rsidR="00E616F4" w:rsidRPr="00AC2EBE">
        <w:rPr>
          <w:sz w:val="22"/>
          <w:szCs w:val="22"/>
        </w:rPr>
        <w:t>proszczona likwidacja szkód lub możliwość samolikwidacji do kwoty 5000 zł brutto. Katalog napraw kwalifikujących się do samolikwidacji:</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uszkodzonego lusterka lub montaż nowego w miejsce skradzionego</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uszkodzonego lub rozbitego reflektora, kierunkowskazu, halogenu bądź innego światła</w:t>
      </w:r>
    </w:p>
    <w:p w:rsidR="00E616F4" w:rsidRPr="00AC2EBE" w:rsidRDefault="00727654" w:rsidP="00E616F4">
      <w:pPr>
        <w:pStyle w:val="NormalnyWeb"/>
        <w:numPr>
          <w:ilvl w:val="0"/>
          <w:numId w:val="26"/>
        </w:numPr>
        <w:spacing w:after="0" w:afterAutospacing="0"/>
        <w:ind w:left="1418" w:hanging="709"/>
        <w:jc w:val="both"/>
        <w:rPr>
          <w:sz w:val="22"/>
          <w:szCs w:val="22"/>
        </w:rPr>
      </w:pPr>
      <w:r w:rsidRPr="00AC2EBE">
        <w:rPr>
          <w:sz w:val="22"/>
          <w:szCs w:val="22"/>
        </w:rPr>
        <w:t>w</w:t>
      </w:r>
      <w:r w:rsidR="00E616F4" w:rsidRPr="00AC2EBE">
        <w:rPr>
          <w:sz w:val="22"/>
          <w:szCs w:val="22"/>
        </w:rPr>
        <w:t>ymiana zamka uszkodzonego wskutek włamania lub usiłowania włamania do pojazdu</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uszkodzonych lub skradzionych opon lub montażu nowych kół w miejsce skradzionych</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w</w:t>
      </w:r>
      <w:r w:rsidR="00E616F4" w:rsidRPr="00AC2EBE">
        <w:rPr>
          <w:sz w:val="22"/>
          <w:szCs w:val="22"/>
        </w:rPr>
        <w:t>ymiana uszkodzonych lub skradzionych kołpaków, felg lub montażu nowych w miejsce skradzionych</w:t>
      </w:r>
    </w:p>
    <w:p w:rsidR="00E616F4" w:rsidRPr="00AC2EBE" w:rsidRDefault="00727654" w:rsidP="00E616F4">
      <w:pPr>
        <w:pStyle w:val="NormalnyWeb"/>
        <w:numPr>
          <w:ilvl w:val="0"/>
          <w:numId w:val="26"/>
        </w:numPr>
        <w:spacing w:after="0" w:afterAutospacing="0"/>
        <w:ind w:hanging="731"/>
        <w:jc w:val="both"/>
        <w:rPr>
          <w:sz w:val="22"/>
          <w:szCs w:val="22"/>
        </w:rPr>
      </w:pPr>
      <w:r w:rsidRPr="00AC2EBE">
        <w:rPr>
          <w:sz w:val="22"/>
          <w:szCs w:val="22"/>
        </w:rPr>
        <w:t>n</w:t>
      </w:r>
      <w:r w:rsidR="00E616F4" w:rsidRPr="00AC2EBE">
        <w:rPr>
          <w:sz w:val="22"/>
          <w:szCs w:val="22"/>
        </w:rPr>
        <w:t>aprawa zamka w drzwiach (ewentualnie naprawy porysowanej karoserii w okolicach zamka) – dotyczy nieudanej próby włamania do pojazdu.</w:t>
      </w:r>
    </w:p>
    <w:p w:rsidR="00C658B4" w:rsidRPr="00C658B4" w:rsidRDefault="00C658B4" w:rsidP="00C658B4">
      <w:pPr>
        <w:pStyle w:val="NormalnyWeb"/>
        <w:ind w:left="426"/>
        <w:jc w:val="both"/>
        <w:rPr>
          <w:sz w:val="22"/>
          <w:szCs w:val="22"/>
        </w:rPr>
      </w:pPr>
    </w:p>
    <w:p w:rsidR="00C658B4" w:rsidRPr="00B01457" w:rsidRDefault="00C658B4" w:rsidP="00C658B4">
      <w:pPr>
        <w:pStyle w:val="NormalnyWeb"/>
        <w:ind w:left="426"/>
        <w:jc w:val="both"/>
        <w:rPr>
          <w:b/>
          <w:sz w:val="22"/>
          <w:szCs w:val="22"/>
        </w:rPr>
      </w:pPr>
      <w:r w:rsidRPr="00B01457">
        <w:rPr>
          <w:b/>
          <w:sz w:val="22"/>
          <w:szCs w:val="22"/>
        </w:rPr>
        <w:t>4.</w:t>
      </w:r>
      <w:r w:rsidR="00B01457">
        <w:rPr>
          <w:b/>
          <w:sz w:val="22"/>
          <w:szCs w:val="22"/>
        </w:rPr>
        <w:t xml:space="preserve"> </w:t>
      </w:r>
      <w:r w:rsidRPr="00B01457">
        <w:rPr>
          <w:b/>
          <w:sz w:val="22"/>
          <w:szCs w:val="22"/>
        </w:rPr>
        <w:t xml:space="preserve">Ubezpieczenie „Assistance” </w:t>
      </w:r>
    </w:p>
    <w:p w:rsidR="00C658B4" w:rsidRDefault="00B01457" w:rsidP="00C658B4">
      <w:pPr>
        <w:pStyle w:val="NormalnyWeb"/>
        <w:ind w:left="426"/>
        <w:jc w:val="both"/>
        <w:rPr>
          <w:sz w:val="22"/>
          <w:szCs w:val="22"/>
        </w:rPr>
      </w:pPr>
      <w:r>
        <w:rPr>
          <w:sz w:val="22"/>
          <w:szCs w:val="22"/>
        </w:rPr>
        <w:t xml:space="preserve">- </w:t>
      </w:r>
      <w:r w:rsidR="00C658B4" w:rsidRPr="00C658B4">
        <w:rPr>
          <w:sz w:val="22"/>
          <w:szCs w:val="22"/>
        </w:rPr>
        <w:t>w r</w:t>
      </w:r>
      <w:r w:rsidR="00AE48C7">
        <w:rPr>
          <w:sz w:val="22"/>
          <w:szCs w:val="22"/>
        </w:rPr>
        <w:t>azie wypadku lub awarii pojazdu holowanie na odcinku minimum 100 kilometrów.</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Zakres ubezpieczenia</w:t>
      </w:r>
    </w:p>
    <w:p w:rsidR="00E616F4" w:rsidRPr="00AC2EBE" w:rsidRDefault="00E616F4" w:rsidP="00E616F4">
      <w:pPr>
        <w:pStyle w:val="NormalnyWeb"/>
        <w:ind w:left="720"/>
        <w:jc w:val="both"/>
        <w:rPr>
          <w:sz w:val="22"/>
          <w:szCs w:val="22"/>
        </w:rPr>
      </w:pPr>
      <w:r w:rsidRPr="00AC2EBE">
        <w:rPr>
          <w:sz w:val="22"/>
          <w:szCs w:val="22"/>
        </w:rPr>
        <w:t>Wystąpienie w pojeździe zdarzenia objętego ubezpieczeniem autocasco, wystąpienie w pojeździe awarii uniemożliwiającej poruszanie się pojazdem, unieruchomienie pojazdu wskutek rozładowania akumulatora, utraty lub uszkodzenia kluczy, przebicia opony, braku lub niewłaściwego paliwa w zbiorniku, kradzież pojazdu.</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lastRenderedPageBreak/>
        <w:t>Zakres świadczeń</w:t>
      </w:r>
    </w:p>
    <w:p w:rsidR="00E616F4" w:rsidRPr="00AC2EBE" w:rsidRDefault="00E616F4" w:rsidP="00E616F4">
      <w:pPr>
        <w:pStyle w:val="NormalnyWeb"/>
        <w:spacing w:after="0"/>
        <w:ind w:left="720"/>
        <w:jc w:val="both"/>
        <w:rPr>
          <w:sz w:val="22"/>
          <w:szCs w:val="22"/>
        </w:rPr>
      </w:pPr>
      <w:r w:rsidRPr="00AC2EBE">
        <w:rPr>
          <w:sz w:val="22"/>
          <w:szCs w:val="22"/>
        </w:rPr>
        <w:t>Naprawa pojazdu w miejscu wystąpienia zdarzenia; gdy dokonanie naprawy pojazdu nie jest możliwe w miejscu wystąpienia zdarzenia, Ubezpieczyciel organizuje holowanie pojazdu do najbliższego punktu obsługi, miejsca zamieszkania, siedziby firmy Ubezpieczonego. O wyborze miejsca holowania decyduje użytkownik pojazdu.</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Miejsce ubezpieczenia/ zakres terytorialny: Polska i pozostałe kraje europejskie.</w:t>
      </w:r>
    </w:p>
    <w:p w:rsidR="00E616F4" w:rsidRPr="00AC2EBE" w:rsidRDefault="00E616F4" w:rsidP="00E616F4">
      <w:pPr>
        <w:pStyle w:val="NormalnyWeb"/>
        <w:numPr>
          <w:ilvl w:val="0"/>
          <w:numId w:val="17"/>
        </w:numPr>
        <w:spacing w:after="0" w:afterAutospacing="0"/>
        <w:jc w:val="both"/>
        <w:rPr>
          <w:sz w:val="22"/>
          <w:szCs w:val="22"/>
        </w:rPr>
      </w:pPr>
      <w:r w:rsidRPr="00AC2EBE">
        <w:rPr>
          <w:sz w:val="22"/>
          <w:szCs w:val="22"/>
        </w:rPr>
        <w:t>Świadczenia wynikające z niniejszej Umowy realizowane są bez względu na odległość miejsca zdarzenia od miejsca siedziby Ubezpieczającego.</w:t>
      </w:r>
    </w:p>
    <w:p w:rsidR="00E47761" w:rsidRPr="00E616F4" w:rsidRDefault="00E47761" w:rsidP="00E47761">
      <w:pPr>
        <w:pStyle w:val="NormalnyWeb"/>
        <w:spacing w:after="0" w:afterAutospacing="0"/>
        <w:ind w:left="720"/>
        <w:jc w:val="both"/>
        <w:rPr>
          <w:sz w:val="22"/>
          <w:szCs w:val="22"/>
        </w:rPr>
      </w:pPr>
    </w:p>
    <w:p w:rsidR="00C658B4" w:rsidRPr="00B01457" w:rsidRDefault="00C658B4" w:rsidP="00C658B4">
      <w:pPr>
        <w:pStyle w:val="NormalnyWeb"/>
        <w:ind w:left="426"/>
        <w:jc w:val="both"/>
        <w:rPr>
          <w:b/>
          <w:sz w:val="22"/>
          <w:szCs w:val="22"/>
        </w:rPr>
      </w:pPr>
      <w:r w:rsidRPr="00B01457">
        <w:rPr>
          <w:b/>
          <w:sz w:val="22"/>
          <w:szCs w:val="22"/>
        </w:rPr>
        <w:t>5.  Zabezpieczenia</w:t>
      </w:r>
    </w:p>
    <w:p w:rsidR="00C658B4" w:rsidRDefault="00C658B4" w:rsidP="00C658B4">
      <w:pPr>
        <w:pStyle w:val="NormalnyWeb"/>
        <w:ind w:left="426"/>
        <w:jc w:val="both"/>
        <w:rPr>
          <w:sz w:val="22"/>
          <w:szCs w:val="22"/>
        </w:rPr>
      </w:pPr>
      <w:r w:rsidRPr="00C658B4">
        <w:rPr>
          <w:sz w:val="22"/>
          <w:szCs w:val="22"/>
        </w:rPr>
        <w:t xml:space="preserve"> Pojazdy samochodowe posiadają zabezpieczenia antykradzieżowe w postaci autoalarmu i/lub </w:t>
      </w:r>
      <w:proofErr w:type="spellStart"/>
      <w:r w:rsidRPr="00C658B4">
        <w:rPr>
          <w:sz w:val="22"/>
          <w:szCs w:val="22"/>
        </w:rPr>
        <w:t>immobilizera</w:t>
      </w:r>
      <w:proofErr w:type="spellEnd"/>
      <w:r w:rsidRPr="00C658B4">
        <w:rPr>
          <w:sz w:val="22"/>
          <w:szCs w:val="22"/>
        </w:rPr>
        <w:t>.</w:t>
      </w:r>
    </w:p>
    <w:p w:rsidR="00E47761" w:rsidRPr="00C658B4" w:rsidRDefault="00E47761" w:rsidP="00C658B4">
      <w:pPr>
        <w:pStyle w:val="NormalnyWeb"/>
        <w:ind w:left="426"/>
        <w:jc w:val="both"/>
        <w:rPr>
          <w:sz w:val="22"/>
          <w:szCs w:val="22"/>
        </w:rPr>
      </w:pPr>
    </w:p>
    <w:p w:rsidR="00407A5A" w:rsidRPr="00D173DB" w:rsidRDefault="00E47761" w:rsidP="00E47761">
      <w:pPr>
        <w:pStyle w:val="NormalnyWeb"/>
        <w:spacing w:after="0" w:afterAutospacing="0"/>
        <w:ind w:left="360"/>
        <w:jc w:val="both"/>
        <w:rPr>
          <w:b/>
          <w:sz w:val="22"/>
          <w:szCs w:val="22"/>
        </w:rPr>
      </w:pPr>
      <w:r w:rsidRPr="00D173DB">
        <w:rPr>
          <w:b/>
          <w:sz w:val="22"/>
          <w:szCs w:val="22"/>
        </w:rPr>
        <w:t xml:space="preserve">6. </w:t>
      </w:r>
      <w:r w:rsidR="00407A5A" w:rsidRPr="00D173DB">
        <w:rPr>
          <w:b/>
          <w:sz w:val="22"/>
          <w:szCs w:val="22"/>
        </w:rPr>
        <w:t>Postanowienia dodatkowe</w:t>
      </w:r>
    </w:p>
    <w:p w:rsidR="00407A5A" w:rsidRPr="00D173DB" w:rsidRDefault="00407A5A" w:rsidP="00407A5A">
      <w:pPr>
        <w:pStyle w:val="HTML-wstpniesformatowany"/>
        <w:rPr>
          <w:rFonts w:ascii="Times New Roman" w:hAnsi="Times New Roman" w:cs="Times New Roman"/>
          <w:b/>
          <w:sz w:val="22"/>
          <w:szCs w:val="22"/>
          <w:u w:val="single"/>
        </w:rPr>
      </w:pPr>
    </w:p>
    <w:p w:rsidR="00812037" w:rsidRPr="00D173DB" w:rsidRDefault="00812037" w:rsidP="00E47761">
      <w:pPr>
        <w:pStyle w:val="HTML-wstpniesformatowany"/>
        <w:numPr>
          <w:ilvl w:val="0"/>
          <w:numId w:val="31"/>
        </w:numPr>
        <w:spacing w:before="120" w:after="120"/>
        <w:rPr>
          <w:rFonts w:ascii="Times New Roman" w:hAnsi="Times New Roman" w:cs="Times New Roman"/>
          <w:sz w:val="22"/>
          <w:szCs w:val="22"/>
        </w:rPr>
      </w:pPr>
      <w:r w:rsidRPr="00D173DB">
        <w:rPr>
          <w:rFonts w:ascii="Times New Roman" w:hAnsi="Times New Roman" w:cs="Times New Roman"/>
          <w:sz w:val="22"/>
          <w:szCs w:val="22"/>
        </w:rPr>
        <w:t>Szkodowość za ostatnie lata</w:t>
      </w:r>
      <w:r w:rsidR="00407A5A" w:rsidRPr="00D173DB">
        <w:rPr>
          <w:rFonts w:ascii="Times New Roman" w:hAnsi="Times New Roman" w:cs="Times New Roman"/>
          <w:sz w:val="22"/>
          <w:szCs w:val="22"/>
        </w:rPr>
        <w:t xml:space="preserve">: </w:t>
      </w:r>
    </w:p>
    <w:p w:rsidR="00407A5A" w:rsidRPr="00D173DB" w:rsidRDefault="00812037" w:rsidP="00812037">
      <w:pPr>
        <w:pStyle w:val="HTML-wstpniesformatowany"/>
        <w:spacing w:before="120" w:after="120"/>
        <w:ind w:left="720"/>
        <w:rPr>
          <w:rFonts w:ascii="Times New Roman" w:hAnsi="Times New Roman" w:cs="Times New Roman"/>
          <w:sz w:val="22"/>
          <w:szCs w:val="22"/>
        </w:rPr>
      </w:pPr>
      <w:r w:rsidRPr="00D173DB">
        <w:rPr>
          <w:rFonts w:ascii="Times New Roman" w:hAnsi="Times New Roman" w:cs="Times New Roman"/>
          <w:sz w:val="22"/>
          <w:szCs w:val="22"/>
        </w:rPr>
        <w:t xml:space="preserve">- 2015 </w:t>
      </w:r>
      <w:r w:rsidR="00407A5A" w:rsidRPr="00D173DB">
        <w:rPr>
          <w:rFonts w:ascii="Times New Roman" w:hAnsi="Times New Roman" w:cs="Times New Roman"/>
          <w:sz w:val="22"/>
          <w:szCs w:val="22"/>
        </w:rPr>
        <w:t>Renault Master EL 476PA szkoda z OC</w:t>
      </w:r>
    </w:p>
    <w:p w:rsidR="00407A5A" w:rsidRPr="00D173DB" w:rsidRDefault="00407A5A" w:rsidP="00812037">
      <w:pPr>
        <w:pStyle w:val="Akapitzlist"/>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- 2016 Ford Transit  EL 867KR szkoda z OC</w:t>
      </w:r>
    </w:p>
    <w:p w:rsidR="00407A5A" w:rsidRPr="00D173DB" w:rsidRDefault="00407A5A"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xml:space="preserve">- 2017 Renault Master EL 476PA szkoda z OC </w:t>
      </w:r>
    </w:p>
    <w:p w:rsidR="00407A5A" w:rsidRPr="00D173DB" w:rsidRDefault="00297CDB"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xml:space="preserve">- 2017 Fiat Ducato </w:t>
      </w:r>
      <w:r w:rsidR="00407A5A" w:rsidRPr="00D173DB">
        <w:rPr>
          <w:sz w:val="22"/>
          <w:szCs w:val="22"/>
        </w:rPr>
        <w:t>LFF 9096 szkoda z AC</w:t>
      </w:r>
    </w:p>
    <w:p w:rsidR="00E47761" w:rsidRPr="00D173DB" w:rsidRDefault="00812037" w:rsidP="0081203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rPr>
      </w:pPr>
      <w:r w:rsidRPr="00D173DB">
        <w:rPr>
          <w:sz w:val="22"/>
          <w:szCs w:val="22"/>
        </w:rPr>
        <w:t>- 2017 Passat EL 102NL szkoda z AC</w:t>
      </w:r>
    </w:p>
    <w:p w:rsidR="00812037" w:rsidRPr="00AE48C7" w:rsidRDefault="00812037" w:rsidP="00E4776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2"/>
          <w:szCs w:val="22"/>
          <w:highlight w:val="yellow"/>
        </w:rPr>
      </w:pPr>
    </w:p>
    <w:p w:rsidR="00E47761" w:rsidRPr="00AC2EBE" w:rsidRDefault="00E47761" w:rsidP="00E47761">
      <w:pPr>
        <w:pStyle w:val="Akapitzlist"/>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p>
    <w:p w:rsidR="00E47761" w:rsidRPr="00AC2EBE" w:rsidRDefault="00407A5A" w:rsidP="00E47761">
      <w:pPr>
        <w:pStyle w:val="Akapitzlist"/>
        <w:numPr>
          <w:ilvl w:val="0"/>
          <w:numId w:val="31"/>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r w:rsidRPr="00AC2EBE">
        <w:rPr>
          <w:rFonts w:cs="Calibri"/>
          <w:color w:val="000000"/>
          <w:sz w:val="22"/>
          <w:szCs w:val="22"/>
        </w:rPr>
        <w:t>Zamawiający dopuszcza możliwość ubezpieczenia poszczególnych pojazdów od uśrednionej wartości rynkowej.</w:t>
      </w:r>
    </w:p>
    <w:p w:rsidR="00E47761" w:rsidRPr="00AC2EBE" w:rsidRDefault="00E47761" w:rsidP="00E47761">
      <w:pPr>
        <w:pStyle w:val="Akapitzlist"/>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p>
    <w:p w:rsidR="00407A5A" w:rsidRPr="00AC2EBE" w:rsidRDefault="00407A5A" w:rsidP="00E47761">
      <w:pPr>
        <w:pStyle w:val="Akapitzlist"/>
        <w:numPr>
          <w:ilvl w:val="0"/>
          <w:numId w:val="31"/>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2"/>
          <w:szCs w:val="22"/>
        </w:rPr>
      </w:pPr>
      <w:r w:rsidRPr="00AC2EBE">
        <w:rPr>
          <w:rFonts w:cs="Calibri"/>
          <w:color w:val="000000"/>
          <w:sz w:val="22"/>
          <w:szCs w:val="22"/>
        </w:rPr>
        <w:t>Zamawiający wyraża zgodę na ubezpieczenie pojazdów w 10</w:t>
      </w:r>
      <w:r w:rsidR="00297CDB" w:rsidRPr="00AC2EBE">
        <w:rPr>
          <w:rFonts w:cs="Calibri"/>
          <w:color w:val="000000"/>
          <w:sz w:val="22"/>
          <w:szCs w:val="22"/>
        </w:rPr>
        <w:t>.</w:t>
      </w:r>
      <w:r w:rsidRPr="00AC2EBE">
        <w:rPr>
          <w:rFonts w:cs="Calibri"/>
          <w:color w:val="000000"/>
          <w:sz w:val="22"/>
          <w:szCs w:val="22"/>
        </w:rPr>
        <w:t xml:space="preserve"> roku eksploatacji i/lub starsze , w zakresie ryzyk dobrowolnych, w tym  min. Auto Casco w wariancie kosztorysowym, z wprowadzoną amortyzacją części.</w:t>
      </w:r>
    </w:p>
    <w:p w:rsidR="00407A5A" w:rsidRDefault="00407A5A" w:rsidP="00407A5A"/>
    <w:p w:rsidR="00407A5A" w:rsidRDefault="00407A5A" w:rsidP="00407A5A"/>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2448B3" w:rsidRDefault="002448B3" w:rsidP="00407A5A">
      <w:pPr>
        <w:ind w:left="540" w:hanging="540"/>
        <w:jc w:val="right"/>
        <w:rPr>
          <w:b/>
          <w:sz w:val="22"/>
          <w:szCs w:val="22"/>
        </w:rPr>
      </w:pPr>
    </w:p>
    <w:p w:rsidR="00407A5A" w:rsidRPr="00F43ECB" w:rsidRDefault="00407A5A" w:rsidP="00407A5A">
      <w:pPr>
        <w:ind w:left="540" w:hanging="540"/>
        <w:jc w:val="right"/>
        <w:rPr>
          <w:b/>
          <w:sz w:val="22"/>
          <w:szCs w:val="22"/>
        </w:rPr>
      </w:pPr>
      <w:r w:rsidRPr="00F43ECB">
        <w:rPr>
          <w:b/>
          <w:sz w:val="22"/>
          <w:szCs w:val="22"/>
        </w:rPr>
        <w:t>ZAŁĄCZNIK NR 2</w:t>
      </w:r>
    </w:p>
    <w:p w:rsidR="00407A5A" w:rsidRDefault="00407A5A" w:rsidP="00407A5A">
      <w:pPr>
        <w:ind w:left="540" w:hanging="540"/>
        <w:jc w:val="right"/>
        <w:rPr>
          <w:b/>
        </w:rPr>
      </w:pPr>
    </w:p>
    <w:p w:rsidR="00407A5A" w:rsidRDefault="00407A5A" w:rsidP="00407A5A">
      <w:pPr>
        <w:ind w:left="540" w:hanging="540"/>
        <w:jc w:val="right"/>
        <w:rPr>
          <w:b/>
        </w:rPr>
      </w:pPr>
    </w:p>
    <w:p w:rsidR="00407A5A" w:rsidRDefault="00407A5A" w:rsidP="00407A5A">
      <w:pPr>
        <w:ind w:left="540" w:hanging="540"/>
        <w:rPr>
          <w:b/>
        </w:rPr>
      </w:pPr>
      <w:r>
        <w:rPr>
          <w:b/>
        </w:rPr>
        <w:t>...........................................................                                                     .......................................</w:t>
      </w:r>
    </w:p>
    <w:p w:rsidR="00407A5A" w:rsidRPr="003E02B4" w:rsidRDefault="00407A5A" w:rsidP="00407A5A">
      <w:pPr>
        <w:ind w:left="540" w:hanging="540"/>
        <w:rPr>
          <w:b/>
          <w:sz w:val="16"/>
          <w:szCs w:val="16"/>
        </w:rPr>
      </w:pPr>
      <w:r w:rsidRPr="003E02B4">
        <w:rPr>
          <w:b/>
          <w:sz w:val="16"/>
          <w:szCs w:val="16"/>
        </w:rPr>
        <w:t xml:space="preserve">   </w:t>
      </w:r>
      <w:r>
        <w:rPr>
          <w:b/>
          <w:sz w:val="16"/>
          <w:szCs w:val="16"/>
        </w:rPr>
        <w:t xml:space="preserve">        </w:t>
      </w:r>
      <w:r w:rsidRPr="003E02B4">
        <w:rPr>
          <w:b/>
          <w:sz w:val="16"/>
          <w:szCs w:val="16"/>
        </w:rPr>
        <w:t xml:space="preserve"> (pieczęć Wykonawcy)                                                                                  </w:t>
      </w:r>
      <w:r>
        <w:rPr>
          <w:b/>
          <w:sz w:val="16"/>
          <w:szCs w:val="16"/>
        </w:rPr>
        <w:t xml:space="preserve">                                                   </w:t>
      </w:r>
      <w:r w:rsidRPr="003E02B4">
        <w:rPr>
          <w:b/>
          <w:sz w:val="16"/>
          <w:szCs w:val="16"/>
        </w:rPr>
        <w:t>(miejscowość i data)</w:t>
      </w:r>
    </w:p>
    <w:p w:rsidR="00407A5A" w:rsidRDefault="00407A5A" w:rsidP="00407A5A">
      <w:pPr>
        <w:ind w:left="540" w:hanging="540"/>
        <w:jc w:val="center"/>
        <w:rPr>
          <w:b/>
        </w:rPr>
      </w:pPr>
    </w:p>
    <w:p w:rsidR="00E47761" w:rsidRDefault="00E47761" w:rsidP="00407A5A">
      <w:pPr>
        <w:pStyle w:val="Tekstpodstawowy"/>
        <w:jc w:val="both"/>
        <w:rPr>
          <w:b/>
          <w:iCs/>
          <w:sz w:val="22"/>
          <w:szCs w:val="22"/>
        </w:rPr>
      </w:pPr>
    </w:p>
    <w:p w:rsidR="00407A5A" w:rsidRPr="00E23A4C" w:rsidRDefault="00407A5A" w:rsidP="00407A5A">
      <w:pPr>
        <w:pStyle w:val="Tekstpodstawowy"/>
        <w:jc w:val="both"/>
        <w:rPr>
          <w:b/>
          <w:iCs/>
          <w:sz w:val="22"/>
          <w:szCs w:val="22"/>
        </w:rPr>
      </w:pPr>
      <w:r>
        <w:rPr>
          <w:b/>
          <w:iCs/>
          <w:sz w:val="22"/>
          <w:szCs w:val="22"/>
        </w:rPr>
        <w:t>Znak sprawy: ZO/0</w:t>
      </w:r>
      <w:r w:rsidR="00C83CDF">
        <w:rPr>
          <w:b/>
          <w:iCs/>
          <w:sz w:val="22"/>
          <w:szCs w:val="22"/>
        </w:rPr>
        <w:t>6</w:t>
      </w:r>
      <w:r>
        <w:rPr>
          <w:b/>
          <w:iCs/>
          <w:sz w:val="22"/>
          <w:szCs w:val="22"/>
        </w:rPr>
        <w:t>/201</w:t>
      </w:r>
      <w:r w:rsidR="00C83CDF">
        <w:rPr>
          <w:b/>
          <w:iCs/>
          <w:sz w:val="22"/>
          <w:szCs w:val="22"/>
        </w:rPr>
        <w:t>9</w:t>
      </w:r>
    </w:p>
    <w:p w:rsidR="00B34FA7" w:rsidRDefault="00B34FA7" w:rsidP="00407A5A">
      <w:pPr>
        <w:jc w:val="center"/>
        <w:rPr>
          <w:b/>
          <w:bCs/>
          <w:sz w:val="28"/>
          <w:szCs w:val="28"/>
        </w:rPr>
      </w:pPr>
    </w:p>
    <w:p w:rsidR="00407A5A" w:rsidRPr="00B76F67" w:rsidRDefault="00407A5A" w:rsidP="00407A5A">
      <w:pPr>
        <w:jc w:val="center"/>
        <w:rPr>
          <w:b/>
          <w:bCs/>
          <w:sz w:val="28"/>
          <w:szCs w:val="28"/>
        </w:rPr>
      </w:pPr>
      <w:r w:rsidRPr="00B76F67">
        <w:rPr>
          <w:b/>
          <w:bCs/>
          <w:sz w:val="28"/>
          <w:szCs w:val="28"/>
        </w:rPr>
        <w:t>OFERTA</w:t>
      </w:r>
    </w:p>
    <w:p w:rsidR="00407A5A" w:rsidRPr="00104C0D" w:rsidRDefault="00407A5A" w:rsidP="00407A5A">
      <w:pPr>
        <w:jc w:val="both"/>
        <w:rPr>
          <w:b/>
          <w:sz w:val="22"/>
          <w:szCs w:val="22"/>
        </w:rPr>
      </w:pPr>
      <w:r w:rsidRPr="00F43ECB">
        <w:rPr>
          <w:bCs/>
          <w:sz w:val="22"/>
          <w:szCs w:val="22"/>
        </w:rPr>
        <w:t>na</w:t>
      </w:r>
      <w:r>
        <w:rPr>
          <w:sz w:val="22"/>
          <w:szCs w:val="22"/>
        </w:rPr>
        <w:t xml:space="preserve"> „</w:t>
      </w:r>
      <w:r w:rsidRPr="00104C0D">
        <w:rPr>
          <w:b/>
          <w:sz w:val="22"/>
          <w:szCs w:val="22"/>
        </w:rPr>
        <w:t xml:space="preserve">Ubezpieczenie pojazdów służbowych w zakresie OC, AC, NNW i ASSISTANCE w Państwowej Wyższej Szkole Filmowej, Telewizyjnej i Teatralnej w </w:t>
      </w:r>
      <w:r w:rsidR="00861BB7">
        <w:rPr>
          <w:b/>
          <w:sz w:val="22"/>
          <w:szCs w:val="22"/>
        </w:rPr>
        <w:t>Łodzi</w:t>
      </w:r>
      <w:r w:rsidRPr="00104C0D">
        <w:rPr>
          <w:b/>
          <w:sz w:val="22"/>
          <w:szCs w:val="22"/>
        </w:rPr>
        <w:t>”</w:t>
      </w:r>
    </w:p>
    <w:p w:rsidR="00407A5A" w:rsidRPr="00104C0D" w:rsidRDefault="00407A5A" w:rsidP="00407A5A">
      <w:pPr>
        <w:ind w:left="709" w:hanging="709"/>
        <w:jc w:val="both"/>
        <w:rPr>
          <w:b/>
          <w:sz w:val="22"/>
          <w:szCs w:val="22"/>
        </w:rPr>
      </w:pPr>
    </w:p>
    <w:p w:rsidR="00407A5A" w:rsidRDefault="00407A5A" w:rsidP="00407A5A">
      <w:pPr>
        <w:pStyle w:val="Akapitzlist"/>
        <w:numPr>
          <w:ilvl w:val="0"/>
          <w:numId w:val="18"/>
        </w:numPr>
        <w:ind w:left="284" w:hanging="283"/>
        <w:outlineLvl w:val="0"/>
        <w:rPr>
          <w:iCs/>
          <w:sz w:val="22"/>
          <w:szCs w:val="22"/>
        </w:rPr>
      </w:pPr>
      <w:r w:rsidRPr="00F43ECB">
        <w:rPr>
          <w:iCs/>
          <w:sz w:val="22"/>
          <w:szCs w:val="22"/>
        </w:rPr>
        <w:t>Pełna nazwa i adres siedziby Wykonawcy</w:t>
      </w:r>
      <w:r w:rsidR="00B34FA7">
        <w:rPr>
          <w:iCs/>
          <w:sz w:val="22"/>
          <w:szCs w:val="22"/>
        </w:rPr>
        <w:t xml:space="preserve"> </w:t>
      </w:r>
      <w:r w:rsidRPr="00F43ECB">
        <w:rPr>
          <w:iCs/>
          <w:sz w:val="22"/>
          <w:szCs w:val="22"/>
        </w:rPr>
        <w:t>..................................................................</w:t>
      </w:r>
      <w:r>
        <w:rPr>
          <w:iCs/>
          <w:sz w:val="22"/>
          <w:szCs w:val="22"/>
        </w:rPr>
        <w:t>.........................</w:t>
      </w:r>
    </w:p>
    <w:p w:rsidR="00407A5A" w:rsidRDefault="00407A5A" w:rsidP="00407A5A">
      <w:pPr>
        <w:pStyle w:val="Akapitzlist"/>
        <w:ind w:left="284"/>
        <w:outlineLvl w:val="0"/>
        <w:rPr>
          <w:iCs/>
          <w:sz w:val="22"/>
          <w:szCs w:val="22"/>
        </w:rPr>
      </w:pPr>
      <w:r w:rsidRPr="00F43ECB">
        <w:rPr>
          <w:iCs/>
          <w:sz w:val="22"/>
          <w:szCs w:val="22"/>
        </w:rPr>
        <w:t>……………………………………………………………………………………………</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Telefon  ..............................................</w:t>
      </w:r>
      <w:r w:rsidRPr="00F43ECB">
        <w:rPr>
          <w:iCs/>
          <w:sz w:val="22"/>
          <w:szCs w:val="22"/>
        </w:rPr>
        <w:tab/>
      </w:r>
      <w:r w:rsidRPr="00F43ECB">
        <w:rPr>
          <w:iCs/>
          <w:sz w:val="22"/>
          <w:szCs w:val="22"/>
        </w:rPr>
        <w:tab/>
      </w:r>
      <w:r w:rsidRPr="00F43ECB">
        <w:rPr>
          <w:iCs/>
          <w:sz w:val="22"/>
          <w:szCs w:val="22"/>
        </w:rPr>
        <w:tab/>
      </w:r>
      <w:r w:rsidRPr="00F43ECB">
        <w:rPr>
          <w:iCs/>
          <w:sz w:val="22"/>
          <w:szCs w:val="22"/>
        </w:rPr>
        <w:tab/>
        <w:t xml:space="preserve">  Fax ...................................</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REGON:.............................................</w:t>
      </w:r>
      <w:r w:rsidRPr="00F43ECB">
        <w:rPr>
          <w:iCs/>
          <w:sz w:val="22"/>
          <w:szCs w:val="22"/>
        </w:rPr>
        <w:tab/>
      </w:r>
      <w:r w:rsidRPr="00F43ECB">
        <w:rPr>
          <w:iCs/>
          <w:sz w:val="22"/>
          <w:szCs w:val="22"/>
        </w:rPr>
        <w:tab/>
      </w:r>
      <w:r w:rsidRPr="00F43ECB">
        <w:rPr>
          <w:iCs/>
          <w:sz w:val="22"/>
          <w:szCs w:val="22"/>
        </w:rPr>
        <w:tab/>
      </w:r>
      <w:r w:rsidRPr="00F43ECB">
        <w:rPr>
          <w:iCs/>
          <w:sz w:val="22"/>
          <w:szCs w:val="22"/>
        </w:rPr>
        <w:tab/>
        <w:t xml:space="preserve"> NIP:....................................</w:t>
      </w:r>
      <w:r>
        <w:rPr>
          <w:iCs/>
          <w:sz w:val="22"/>
          <w:szCs w:val="22"/>
        </w:rPr>
        <w:t>...</w:t>
      </w:r>
    </w:p>
    <w:p w:rsidR="00407A5A" w:rsidRPr="00F43ECB" w:rsidRDefault="00407A5A" w:rsidP="00407A5A">
      <w:pPr>
        <w:pStyle w:val="Tekstpodstawowy"/>
        <w:ind w:left="284"/>
        <w:jc w:val="both"/>
        <w:rPr>
          <w:iCs/>
          <w:sz w:val="22"/>
          <w:szCs w:val="22"/>
        </w:rPr>
      </w:pPr>
      <w:r w:rsidRPr="00F43ECB">
        <w:rPr>
          <w:iCs/>
          <w:sz w:val="22"/>
          <w:szCs w:val="22"/>
        </w:rPr>
        <w:t>Numer rachunku bankowego……………………………………………………</w:t>
      </w:r>
      <w:r>
        <w:rPr>
          <w:iCs/>
          <w:sz w:val="22"/>
          <w:szCs w:val="22"/>
        </w:rPr>
        <w:t>…………………….</w:t>
      </w:r>
    </w:p>
    <w:p w:rsidR="00407A5A" w:rsidRPr="00F43ECB" w:rsidRDefault="00407A5A" w:rsidP="00407A5A">
      <w:pPr>
        <w:pStyle w:val="Tekstpodstawowy"/>
        <w:numPr>
          <w:ilvl w:val="0"/>
          <w:numId w:val="18"/>
        </w:numPr>
        <w:ind w:left="284" w:hanging="283"/>
        <w:jc w:val="both"/>
        <w:rPr>
          <w:iCs/>
          <w:sz w:val="22"/>
          <w:szCs w:val="22"/>
        </w:rPr>
      </w:pPr>
      <w:r w:rsidRPr="00F43ECB">
        <w:rPr>
          <w:iCs/>
          <w:sz w:val="22"/>
          <w:szCs w:val="22"/>
        </w:rPr>
        <w:t>CENA OFERTY</w:t>
      </w:r>
    </w:p>
    <w:p w:rsidR="00407A5A" w:rsidRPr="00F43ECB" w:rsidRDefault="00407A5A" w:rsidP="00407A5A">
      <w:pPr>
        <w:pStyle w:val="Tekstpodstawowy"/>
        <w:ind w:left="284" w:hanging="283"/>
        <w:jc w:val="both"/>
        <w:rPr>
          <w:b/>
          <w:iCs/>
          <w:sz w:val="22"/>
          <w:szCs w:val="22"/>
        </w:rPr>
      </w:pPr>
      <w:r w:rsidRPr="00F43ECB">
        <w:rPr>
          <w:iCs/>
          <w:sz w:val="22"/>
          <w:szCs w:val="22"/>
        </w:rPr>
        <w:t xml:space="preserve">    </w:t>
      </w:r>
      <w:r w:rsidRPr="00F43ECB">
        <w:rPr>
          <w:b/>
          <w:iCs/>
          <w:sz w:val="22"/>
          <w:szCs w:val="22"/>
        </w:rPr>
        <w:t xml:space="preserve">  cena brutto: ………............... zł / słownie : …………………………………</w:t>
      </w:r>
      <w:r>
        <w:rPr>
          <w:b/>
          <w:iCs/>
          <w:sz w:val="22"/>
          <w:szCs w:val="22"/>
        </w:rPr>
        <w:t>…………………….</w:t>
      </w:r>
    </w:p>
    <w:p w:rsidR="00407A5A" w:rsidRPr="00F65B65" w:rsidRDefault="00407A5A" w:rsidP="00F65B65">
      <w:pPr>
        <w:pStyle w:val="Tekstpodstawowy"/>
        <w:ind w:left="284"/>
        <w:jc w:val="both"/>
        <w:rPr>
          <w:b/>
          <w:iCs/>
          <w:sz w:val="22"/>
          <w:szCs w:val="22"/>
        </w:rPr>
      </w:pPr>
      <w:r w:rsidRPr="00F43ECB">
        <w:rPr>
          <w:b/>
          <w:sz w:val="22"/>
          <w:szCs w:val="22"/>
        </w:rPr>
        <w:t>.......................................................................................................................................</w:t>
      </w:r>
      <w:r>
        <w:rPr>
          <w:b/>
          <w:sz w:val="22"/>
          <w:szCs w:val="22"/>
        </w:rPr>
        <w:t>..............</w:t>
      </w:r>
      <w:r w:rsidRPr="00F43ECB">
        <w:rPr>
          <w:b/>
          <w:sz w:val="22"/>
          <w:szCs w:val="22"/>
        </w:rPr>
        <w:t>.zł</w:t>
      </w:r>
    </w:p>
    <w:p w:rsidR="00F65B65" w:rsidRPr="007A6D48" w:rsidRDefault="00F65B65" w:rsidP="00F65B65">
      <w:pPr>
        <w:pStyle w:val="Akapitzlist"/>
        <w:numPr>
          <w:ilvl w:val="0"/>
          <w:numId w:val="18"/>
        </w:numPr>
        <w:ind w:left="284" w:hanging="283"/>
        <w:rPr>
          <w:sz w:val="22"/>
          <w:szCs w:val="22"/>
        </w:rPr>
      </w:pPr>
      <w:r w:rsidRPr="007A6D48">
        <w:rPr>
          <w:sz w:val="22"/>
          <w:szCs w:val="22"/>
        </w:rPr>
        <w:t xml:space="preserve">Ubezpieczenie </w:t>
      </w:r>
      <w:r>
        <w:rPr>
          <w:sz w:val="22"/>
          <w:szCs w:val="22"/>
        </w:rPr>
        <w:t xml:space="preserve">pojazdów służbowych </w:t>
      </w:r>
      <w:r w:rsidRPr="007A6D48">
        <w:rPr>
          <w:sz w:val="22"/>
          <w:szCs w:val="22"/>
        </w:rPr>
        <w:t>w zakresie</w:t>
      </w:r>
      <w:r>
        <w:rPr>
          <w:sz w:val="22"/>
          <w:szCs w:val="22"/>
        </w:rPr>
        <w:t xml:space="preserve"> OC, AC, NNW i Assistance</w:t>
      </w:r>
      <w:r w:rsidRPr="007A6D48">
        <w:rPr>
          <w:sz w:val="22"/>
          <w:szCs w:val="22"/>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1276"/>
        <w:gridCol w:w="1134"/>
        <w:gridCol w:w="992"/>
        <w:gridCol w:w="850"/>
        <w:gridCol w:w="993"/>
        <w:gridCol w:w="1134"/>
        <w:gridCol w:w="1559"/>
      </w:tblGrid>
      <w:tr w:rsidR="00F65B65" w:rsidRPr="007A6D48" w:rsidTr="005F38F5">
        <w:trPr>
          <w:trHeight w:val="1384"/>
        </w:trPr>
        <w:tc>
          <w:tcPr>
            <w:tcW w:w="568" w:type="dxa"/>
            <w:vMerge w:val="restart"/>
          </w:tcPr>
          <w:p w:rsidR="00F65B65" w:rsidRPr="00A5048D" w:rsidRDefault="00F65B65" w:rsidP="005F38F5">
            <w:pPr>
              <w:tabs>
                <w:tab w:val="left" w:pos="6255"/>
              </w:tabs>
              <w:spacing w:line="360" w:lineRule="auto"/>
              <w:rPr>
                <w:sz w:val="20"/>
                <w:szCs w:val="20"/>
              </w:rPr>
            </w:pPr>
          </w:p>
          <w:p w:rsidR="00F65B65" w:rsidRPr="00A5048D" w:rsidRDefault="00F65B65" w:rsidP="005F38F5">
            <w:pPr>
              <w:tabs>
                <w:tab w:val="left" w:pos="6255"/>
              </w:tabs>
              <w:spacing w:line="360" w:lineRule="auto"/>
              <w:rPr>
                <w:sz w:val="20"/>
                <w:szCs w:val="20"/>
              </w:rPr>
            </w:pPr>
            <w:r w:rsidRPr="00A5048D">
              <w:rPr>
                <w:sz w:val="20"/>
                <w:szCs w:val="20"/>
              </w:rPr>
              <w:t>Lp.</w:t>
            </w:r>
          </w:p>
        </w:tc>
        <w:tc>
          <w:tcPr>
            <w:tcW w:w="1701" w:type="dxa"/>
            <w:vMerge w:val="restart"/>
          </w:tcPr>
          <w:p w:rsidR="00F65B65" w:rsidRPr="00A5048D" w:rsidRDefault="00F65B65" w:rsidP="005F38F5">
            <w:pPr>
              <w:tabs>
                <w:tab w:val="left" w:pos="6255"/>
              </w:tabs>
              <w:spacing w:line="360" w:lineRule="auto"/>
              <w:jc w:val="center"/>
              <w:rPr>
                <w:sz w:val="20"/>
                <w:szCs w:val="20"/>
              </w:rPr>
            </w:pPr>
          </w:p>
          <w:p w:rsidR="00F65B65" w:rsidRPr="00A5048D" w:rsidRDefault="00F65B65" w:rsidP="005F38F5">
            <w:pPr>
              <w:tabs>
                <w:tab w:val="left" w:pos="6255"/>
              </w:tabs>
              <w:spacing w:line="360" w:lineRule="auto"/>
              <w:jc w:val="center"/>
              <w:rPr>
                <w:sz w:val="20"/>
                <w:szCs w:val="20"/>
              </w:rPr>
            </w:pPr>
            <w:r w:rsidRPr="00A5048D">
              <w:rPr>
                <w:sz w:val="20"/>
                <w:szCs w:val="20"/>
              </w:rPr>
              <w:t>Typ/ model samochodu</w:t>
            </w:r>
          </w:p>
        </w:tc>
        <w:tc>
          <w:tcPr>
            <w:tcW w:w="1276"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Nr rejestracyjny</w:t>
            </w:r>
          </w:p>
        </w:tc>
        <w:tc>
          <w:tcPr>
            <w:tcW w:w="1134"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Taryfa składki ubezpieczeniowej (%)</w:t>
            </w:r>
          </w:p>
        </w:tc>
        <w:tc>
          <w:tcPr>
            <w:tcW w:w="3969" w:type="dxa"/>
            <w:gridSpan w:val="4"/>
          </w:tcPr>
          <w:p w:rsidR="00F65B65" w:rsidRPr="00A5048D" w:rsidRDefault="00F65B65" w:rsidP="005F38F5">
            <w:pPr>
              <w:tabs>
                <w:tab w:val="left" w:pos="6255"/>
              </w:tabs>
              <w:spacing w:line="360" w:lineRule="auto"/>
              <w:jc w:val="center"/>
              <w:rPr>
                <w:sz w:val="20"/>
                <w:szCs w:val="20"/>
              </w:rPr>
            </w:pPr>
            <w:r w:rsidRPr="00A5048D">
              <w:rPr>
                <w:sz w:val="20"/>
                <w:szCs w:val="20"/>
              </w:rPr>
              <w:t>Roczna składka ubezpieczenia brutto (PLN)</w:t>
            </w:r>
            <w:r>
              <w:rPr>
                <w:sz w:val="20"/>
                <w:szCs w:val="20"/>
              </w:rPr>
              <w:t xml:space="preserve"> z podziałem składki na poszczególne ryzyka</w:t>
            </w:r>
          </w:p>
        </w:tc>
        <w:tc>
          <w:tcPr>
            <w:tcW w:w="1559" w:type="dxa"/>
            <w:vMerge w:val="restart"/>
          </w:tcPr>
          <w:p w:rsidR="00F65B65" w:rsidRPr="00A5048D" w:rsidRDefault="00F65B65" w:rsidP="005F38F5">
            <w:pPr>
              <w:tabs>
                <w:tab w:val="left" w:pos="6255"/>
              </w:tabs>
              <w:spacing w:line="360" w:lineRule="auto"/>
              <w:jc w:val="center"/>
              <w:rPr>
                <w:sz w:val="20"/>
                <w:szCs w:val="20"/>
              </w:rPr>
            </w:pPr>
            <w:r w:rsidRPr="00A5048D">
              <w:rPr>
                <w:sz w:val="20"/>
                <w:szCs w:val="20"/>
              </w:rPr>
              <w:t>Roczna składka ubezpieczenia brutto (PLN)</w:t>
            </w:r>
            <w:r>
              <w:rPr>
                <w:sz w:val="20"/>
                <w:szCs w:val="20"/>
              </w:rPr>
              <w:t xml:space="preserve"> (suma poszczególnych składek)</w:t>
            </w:r>
          </w:p>
        </w:tc>
      </w:tr>
      <w:tr w:rsidR="00F65B65" w:rsidRPr="007A6D48" w:rsidTr="005F38F5">
        <w:trPr>
          <w:trHeight w:val="170"/>
        </w:trPr>
        <w:tc>
          <w:tcPr>
            <w:tcW w:w="568" w:type="dxa"/>
            <w:vMerge/>
            <w:noWrap/>
          </w:tcPr>
          <w:p w:rsidR="00F65B65" w:rsidRPr="00ED5C97" w:rsidRDefault="00F65B65" w:rsidP="005F38F5">
            <w:pPr>
              <w:tabs>
                <w:tab w:val="left" w:pos="6255"/>
              </w:tabs>
              <w:spacing w:line="360" w:lineRule="auto"/>
              <w:jc w:val="center"/>
              <w:rPr>
                <w:sz w:val="20"/>
                <w:szCs w:val="20"/>
              </w:rPr>
            </w:pPr>
          </w:p>
        </w:tc>
        <w:tc>
          <w:tcPr>
            <w:tcW w:w="1701" w:type="dxa"/>
            <w:vMerge/>
            <w:noWrap/>
          </w:tcPr>
          <w:p w:rsidR="00F65B65" w:rsidRPr="00ED5C97" w:rsidRDefault="00F65B65" w:rsidP="005F38F5">
            <w:pPr>
              <w:tabs>
                <w:tab w:val="left" w:pos="6255"/>
              </w:tabs>
              <w:spacing w:line="360" w:lineRule="auto"/>
              <w:jc w:val="center"/>
              <w:rPr>
                <w:sz w:val="20"/>
                <w:szCs w:val="20"/>
              </w:rPr>
            </w:pPr>
          </w:p>
        </w:tc>
        <w:tc>
          <w:tcPr>
            <w:tcW w:w="1276" w:type="dxa"/>
            <w:vMerge/>
            <w:noWrap/>
          </w:tcPr>
          <w:p w:rsidR="00F65B65" w:rsidRPr="00ED5C97" w:rsidRDefault="00F65B65" w:rsidP="005F38F5">
            <w:pPr>
              <w:tabs>
                <w:tab w:val="left" w:pos="6255"/>
              </w:tabs>
              <w:spacing w:line="360" w:lineRule="auto"/>
              <w:jc w:val="center"/>
              <w:rPr>
                <w:sz w:val="20"/>
                <w:szCs w:val="20"/>
              </w:rPr>
            </w:pPr>
          </w:p>
        </w:tc>
        <w:tc>
          <w:tcPr>
            <w:tcW w:w="1134" w:type="dxa"/>
            <w:vMerge/>
            <w:noWrap/>
          </w:tcPr>
          <w:p w:rsidR="00F65B65" w:rsidRPr="00ED5C97" w:rsidRDefault="00F65B65" w:rsidP="005F38F5">
            <w:pPr>
              <w:tabs>
                <w:tab w:val="left" w:pos="6255"/>
              </w:tabs>
              <w:spacing w:line="360" w:lineRule="auto"/>
              <w:jc w:val="center"/>
              <w:rPr>
                <w:sz w:val="20"/>
                <w:szCs w:val="20"/>
              </w:rPr>
            </w:pPr>
          </w:p>
        </w:tc>
        <w:tc>
          <w:tcPr>
            <w:tcW w:w="992" w:type="dxa"/>
            <w:noWrap/>
            <w:vAlign w:val="center"/>
          </w:tcPr>
          <w:p w:rsidR="00F65B65" w:rsidRPr="00ED5C97" w:rsidRDefault="00F65B65" w:rsidP="005F38F5">
            <w:pPr>
              <w:tabs>
                <w:tab w:val="left" w:pos="6255"/>
              </w:tabs>
              <w:spacing w:line="360" w:lineRule="auto"/>
              <w:jc w:val="center"/>
              <w:rPr>
                <w:sz w:val="20"/>
                <w:szCs w:val="20"/>
              </w:rPr>
            </w:pPr>
            <w:r>
              <w:rPr>
                <w:sz w:val="20"/>
                <w:szCs w:val="20"/>
              </w:rPr>
              <w:t>OC</w:t>
            </w:r>
          </w:p>
        </w:tc>
        <w:tc>
          <w:tcPr>
            <w:tcW w:w="850" w:type="dxa"/>
            <w:vAlign w:val="center"/>
          </w:tcPr>
          <w:p w:rsidR="00F65B65" w:rsidRPr="00ED5C97" w:rsidRDefault="00F65B65" w:rsidP="005F38F5">
            <w:pPr>
              <w:tabs>
                <w:tab w:val="left" w:pos="6255"/>
              </w:tabs>
              <w:spacing w:line="360" w:lineRule="auto"/>
              <w:jc w:val="center"/>
              <w:rPr>
                <w:sz w:val="20"/>
                <w:szCs w:val="20"/>
              </w:rPr>
            </w:pPr>
            <w:r>
              <w:rPr>
                <w:sz w:val="20"/>
                <w:szCs w:val="20"/>
              </w:rPr>
              <w:t>AC</w:t>
            </w:r>
          </w:p>
        </w:tc>
        <w:tc>
          <w:tcPr>
            <w:tcW w:w="993" w:type="dxa"/>
            <w:vAlign w:val="center"/>
          </w:tcPr>
          <w:p w:rsidR="00F65B65" w:rsidRPr="00ED5C97" w:rsidRDefault="00F65B65" w:rsidP="005F38F5">
            <w:pPr>
              <w:tabs>
                <w:tab w:val="left" w:pos="6255"/>
              </w:tabs>
              <w:spacing w:line="360" w:lineRule="auto"/>
              <w:jc w:val="center"/>
              <w:rPr>
                <w:sz w:val="20"/>
                <w:szCs w:val="20"/>
              </w:rPr>
            </w:pPr>
            <w:r>
              <w:rPr>
                <w:sz w:val="20"/>
                <w:szCs w:val="20"/>
              </w:rPr>
              <w:t>NNW</w:t>
            </w:r>
          </w:p>
        </w:tc>
        <w:tc>
          <w:tcPr>
            <w:tcW w:w="1134" w:type="dxa"/>
            <w:vAlign w:val="center"/>
          </w:tcPr>
          <w:p w:rsidR="00F65B65" w:rsidRPr="00ED5C97" w:rsidRDefault="00F65B65" w:rsidP="005F38F5">
            <w:pPr>
              <w:tabs>
                <w:tab w:val="left" w:pos="6255"/>
              </w:tabs>
              <w:spacing w:line="360" w:lineRule="auto"/>
              <w:jc w:val="center"/>
              <w:rPr>
                <w:sz w:val="20"/>
                <w:szCs w:val="20"/>
              </w:rPr>
            </w:pPr>
            <w:r>
              <w:rPr>
                <w:sz w:val="20"/>
                <w:szCs w:val="20"/>
              </w:rPr>
              <w:t>Assistance</w:t>
            </w:r>
          </w:p>
        </w:tc>
        <w:tc>
          <w:tcPr>
            <w:tcW w:w="1559" w:type="dxa"/>
            <w:vMerge/>
          </w:tcPr>
          <w:p w:rsidR="00F65B65" w:rsidRDefault="00F65B65" w:rsidP="005F38F5">
            <w:pPr>
              <w:tabs>
                <w:tab w:val="left" w:pos="6255"/>
              </w:tabs>
              <w:spacing w:line="360" w:lineRule="auto"/>
              <w:jc w:val="center"/>
              <w:rPr>
                <w:sz w:val="20"/>
                <w:szCs w:val="20"/>
              </w:rPr>
            </w:pPr>
          </w:p>
        </w:tc>
      </w:tr>
      <w:tr w:rsidR="00F65B65" w:rsidRPr="007A6D48" w:rsidTr="005F38F5">
        <w:trPr>
          <w:trHeight w:val="170"/>
        </w:trPr>
        <w:tc>
          <w:tcPr>
            <w:tcW w:w="568" w:type="dxa"/>
            <w:noWrap/>
          </w:tcPr>
          <w:p w:rsidR="00F65B65" w:rsidRPr="00ED5C97" w:rsidRDefault="00F65B65" w:rsidP="005F38F5">
            <w:pPr>
              <w:tabs>
                <w:tab w:val="left" w:pos="6255"/>
              </w:tabs>
              <w:spacing w:line="360" w:lineRule="auto"/>
              <w:jc w:val="center"/>
              <w:rPr>
                <w:sz w:val="20"/>
                <w:szCs w:val="20"/>
              </w:rPr>
            </w:pPr>
            <w:r w:rsidRPr="00ED5C97">
              <w:rPr>
                <w:sz w:val="20"/>
                <w:szCs w:val="20"/>
              </w:rPr>
              <w:t>1</w:t>
            </w:r>
          </w:p>
        </w:tc>
        <w:tc>
          <w:tcPr>
            <w:tcW w:w="1701" w:type="dxa"/>
            <w:noWrap/>
          </w:tcPr>
          <w:p w:rsidR="00F65B65" w:rsidRPr="00ED5C97" w:rsidRDefault="00F65B65" w:rsidP="005F38F5">
            <w:pPr>
              <w:tabs>
                <w:tab w:val="left" w:pos="6255"/>
              </w:tabs>
              <w:spacing w:line="360" w:lineRule="auto"/>
              <w:jc w:val="center"/>
              <w:rPr>
                <w:sz w:val="20"/>
                <w:szCs w:val="20"/>
              </w:rPr>
            </w:pPr>
            <w:r w:rsidRPr="00ED5C97">
              <w:rPr>
                <w:sz w:val="20"/>
                <w:szCs w:val="20"/>
              </w:rPr>
              <w:t>2</w:t>
            </w:r>
          </w:p>
        </w:tc>
        <w:tc>
          <w:tcPr>
            <w:tcW w:w="1276" w:type="dxa"/>
            <w:noWrap/>
          </w:tcPr>
          <w:p w:rsidR="00F65B65" w:rsidRPr="00ED5C97" w:rsidRDefault="00F65B65" w:rsidP="005F38F5">
            <w:pPr>
              <w:tabs>
                <w:tab w:val="left" w:pos="6255"/>
              </w:tabs>
              <w:spacing w:line="360" w:lineRule="auto"/>
              <w:jc w:val="center"/>
              <w:rPr>
                <w:sz w:val="20"/>
                <w:szCs w:val="20"/>
              </w:rPr>
            </w:pPr>
            <w:r w:rsidRPr="00ED5C97">
              <w:rPr>
                <w:sz w:val="20"/>
                <w:szCs w:val="20"/>
              </w:rPr>
              <w:t>3</w:t>
            </w:r>
          </w:p>
        </w:tc>
        <w:tc>
          <w:tcPr>
            <w:tcW w:w="1134" w:type="dxa"/>
            <w:noWrap/>
          </w:tcPr>
          <w:p w:rsidR="00F65B65" w:rsidRPr="00ED5C97" w:rsidRDefault="00F65B65" w:rsidP="005F38F5">
            <w:pPr>
              <w:tabs>
                <w:tab w:val="left" w:pos="6255"/>
              </w:tabs>
              <w:spacing w:line="360" w:lineRule="auto"/>
              <w:jc w:val="center"/>
              <w:rPr>
                <w:sz w:val="20"/>
                <w:szCs w:val="20"/>
              </w:rPr>
            </w:pPr>
            <w:r w:rsidRPr="00ED5C97">
              <w:rPr>
                <w:sz w:val="20"/>
                <w:szCs w:val="20"/>
              </w:rPr>
              <w:t>4</w:t>
            </w:r>
          </w:p>
        </w:tc>
        <w:tc>
          <w:tcPr>
            <w:tcW w:w="992" w:type="dxa"/>
            <w:noWrap/>
          </w:tcPr>
          <w:p w:rsidR="00F65B65" w:rsidRPr="00ED5C97" w:rsidRDefault="00F65B65" w:rsidP="005F38F5">
            <w:pPr>
              <w:tabs>
                <w:tab w:val="left" w:pos="6255"/>
              </w:tabs>
              <w:spacing w:line="360" w:lineRule="auto"/>
              <w:jc w:val="center"/>
              <w:rPr>
                <w:sz w:val="20"/>
                <w:szCs w:val="20"/>
              </w:rPr>
            </w:pPr>
            <w:r w:rsidRPr="00ED5C97">
              <w:rPr>
                <w:sz w:val="20"/>
                <w:szCs w:val="20"/>
              </w:rPr>
              <w:t>5</w:t>
            </w:r>
          </w:p>
        </w:tc>
        <w:tc>
          <w:tcPr>
            <w:tcW w:w="850" w:type="dxa"/>
          </w:tcPr>
          <w:p w:rsidR="00F65B65" w:rsidRPr="00ED5C97" w:rsidRDefault="00F65B65" w:rsidP="005F38F5">
            <w:pPr>
              <w:tabs>
                <w:tab w:val="left" w:pos="6255"/>
              </w:tabs>
              <w:spacing w:line="360" w:lineRule="auto"/>
              <w:jc w:val="center"/>
              <w:rPr>
                <w:sz w:val="20"/>
                <w:szCs w:val="20"/>
              </w:rPr>
            </w:pPr>
            <w:r>
              <w:rPr>
                <w:sz w:val="20"/>
                <w:szCs w:val="20"/>
              </w:rPr>
              <w:t>6</w:t>
            </w:r>
          </w:p>
        </w:tc>
        <w:tc>
          <w:tcPr>
            <w:tcW w:w="993" w:type="dxa"/>
          </w:tcPr>
          <w:p w:rsidR="00F65B65" w:rsidRPr="00ED5C97" w:rsidRDefault="00F65B65" w:rsidP="005F38F5">
            <w:pPr>
              <w:tabs>
                <w:tab w:val="left" w:pos="6255"/>
              </w:tabs>
              <w:spacing w:line="360" w:lineRule="auto"/>
              <w:jc w:val="center"/>
              <w:rPr>
                <w:sz w:val="20"/>
                <w:szCs w:val="20"/>
              </w:rPr>
            </w:pPr>
            <w:r>
              <w:rPr>
                <w:sz w:val="20"/>
                <w:szCs w:val="20"/>
              </w:rPr>
              <w:t>7</w:t>
            </w:r>
          </w:p>
        </w:tc>
        <w:tc>
          <w:tcPr>
            <w:tcW w:w="1134" w:type="dxa"/>
          </w:tcPr>
          <w:p w:rsidR="00F65B65" w:rsidRPr="00ED5C97" w:rsidRDefault="00F65B65" w:rsidP="005F38F5">
            <w:pPr>
              <w:tabs>
                <w:tab w:val="left" w:pos="6255"/>
              </w:tabs>
              <w:spacing w:line="360" w:lineRule="auto"/>
              <w:jc w:val="center"/>
              <w:rPr>
                <w:sz w:val="20"/>
                <w:szCs w:val="20"/>
              </w:rPr>
            </w:pPr>
            <w:r>
              <w:rPr>
                <w:sz w:val="20"/>
                <w:szCs w:val="20"/>
              </w:rPr>
              <w:t>8</w:t>
            </w:r>
          </w:p>
        </w:tc>
        <w:tc>
          <w:tcPr>
            <w:tcW w:w="1559" w:type="dxa"/>
          </w:tcPr>
          <w:p w:rsidR="00F65B65" w:rsidRDefault="00F65B65" w:rsidP="005F38F5">
            <w:pPr>
              <w:tabs>
                <w:tab w:val="left" w:pos="6255"/>
              </w:tabs>
              <w:spacing w:line="360" w:lineRule="auto"/>
              <w:jc w:val="center"/>
              <w:rPr>
                <w:sz w:val="20"/>
                <w:szCs w:val="20"/>
              </w:rPr>
            </w:pPr>
            <w:r>
              <w:rPr>
                <w:sz w:val="20"/>
                <w:szCs w:val="20"/>
              </w:rPr>
              <w:t>9</w:t>
            </w:r>
          </w:p>
        </w:tc>
      </w:tr>
      <w:tr w:rsidR="00F65B65" w:rsidRPr="007A6D48" w:rsidTr="005F38F5">
        <w:trPr>
          <w:trHeight w:val="390"/>
        </w:trPr>
        <w:tc>
          <w:tcPr>
            <w:tcW w:w="568" w:type="dxa"/>
            <w:noWrap/>
          </w:tcPr>
          <w:p w:rsidR="00F65B65" w:rsidRPr="00ED5C97" w:rsidRDefault="00F65B65" w:rsidP="005F38F5">
            <w:pPr>
              <w:spacing w:before="100" w:beforeAutospacing="1"/>
            </w:pPr>
            <w:r w:rsidRPr="00ED5C97">
              <w:rPr>
                <w:sz w:val="20"/>
                <w:szCs w:val="20"/>
              </w:rPr>
              <w:t>1</w:t>
            </w:r>
          </w:p>
        </w:tc>
        <w:tc>
          <w:tcPr>
            <w:tcW w:w="1701" w:type="dxa"/>
          </w:tcPr>
          <w:p w:rsidR="00F65B65" w:rsidRPr="00ED5C97" w:rsidRDefault="00F65B65" w:rsidP="005F38F5">
            <w:pPr>
              <w:spacing w:before="102" w:after="119"/>
            </w:pPr>
            <w:r w:rsidRPr="00ED5C97">
              <w:rPr>
                <w:sz w:val="20"/>
                <w:szCs w:val="20"/>
              </w:rPr>
              <w:t xml:space="preserve">Volkswagen Passat </w:t>
            </w:r>
          </w:p>
        </w:tc>
        <w:tc>
          <w:tcPr>
            <w:tcW w:w="1276" w:type="dxa"/>
            <w:noWrap/>
          </w:tcPr>
          <w:p w:rsidR="00F65B65" w:rsidRPr="00ED5C97" w:rsidRDefault="00F65B65" w:rsidP="005F38F5">
            <w:pPr>
              <w:spacing w:before="102" w:after="119"/>
            </w:pPr>
            <w:r w:rsidRPr="00ED5C97">
              <w:rPr>
                <w:sz w:val="20"/>
                <w:szCs w:val="20"/>
              </w:rPr>
              <w:t>EL 102NL</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370"/>
        </w:trPr>
        <w:tc>
          <w:tcPr>
            <w:tcW w:w="568" w:type="dxa"/>
            <w:noWrap/>
          </w:tcPr>
          <w:p w:rsidR="00F65B65" w:rsidRPr="00ED5C97" w:rsidRDefault="00F65B65" w:rsidP="005F38F5">
            <w:pPr>
              <w:spacing w:before="100" w:beforeAutospacing="1"/>
            </w:pPr>
            <w:r w:rsidRPr="00ED5C97">
              <w:rPr>
                <w:sz w:val="20"/>
                <w:szCs w:val="20"/>
              </w:rPr>
              <w:t>2</w:t>
            </w:r>
          </w:p>
        </w:tc>
        <w:tc>
          <w:tcPr>
            <w:tcW w:w="1701" w:type="dxa"/>
          </w:tcPr>
          <w:p w:rsidR="00F65B65" w:rsidRPr="00ED5C97" w:rsidRDefault="00F65B65" w:rsidP="005F38F5">
            <w:pPr>
              <w:spacing w:before="102" w:after="119"/>
            </w:pPr>
            <w:r w:rsidRPr="00ED5C97">
              <w:rPr>
                <w:sz w:val="20"/>
                <w:szCs w:val="20"/>
              </w:rPr>
              <w:t>Hyundai H350</w:t>
            </w:r>
          </w:p>
        </w:tc>
        <w:tc>
          <w:tcPr>
            <w:tcW w:w="1276" w:type="dxa"/>
            <w:noWrap/>
          </w:tcPr>
          <w:p w:rsidR="00F65B65" w:rsidRPr="00ED5C97" w:rsidRDefault="00F65B65" w:rsidP="005F38F5">
            <w:pPr>
              <w:spacing w:before="102" w:after="119"/>
            </w:pPr>
            <w:r w:rsidRPr="00ED5C97">
              <w:rPr>
                <w:sz w:val="20"/>
                <w:szCs w:val="20"/>
              </w:rPr>
              <w:t>EL5C107</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262"/>
        </w:trPr>
        <w:tc>
          <w:tcPr>
            <w:tcW w:w="568" w:type="dxa"/>
            <w:noWrap/>
          </w:tcPr>
          <w:p w:rsidR="00F65B65" w:rsidRPr="00ED5C97" w:rsidRDefault="00F65B65" w:rsidP="005F38F5">
            <w:pPr>
              <w:spacing w:before="100" w:beforeAutospacing="1"/>
            </w:pPr>
            <w:r w:rsidRPr="00ED5C97">
              <w:rPr>
                <w:sz w:val="20"/>
                <w:szCs w:val="20"/>
              </w:rPr>
              <w:t>3</w:t>
            </w:r>
          </w:p>
        </w:tc>
        <w:tc>
          <w:tcPr>
            <w:tcW w:w="1701" w:type="dxa"/>
          </w:tcPr>
          <w:p w:rsidR="00F65B65" w:rsidRPr="00ED5C97" w:rsidRDefault="00F65B65" w:rsidP="005F38F5">
            <w:pPr>
              <w:spacing w:before="102" w:after="119"/>
            </w:pPr>
            <w:r w:rsidRPr="00ED5C97">
              <w:rPr>
                <w:sz w:val="20"/>
                <w:szCs w:val="20"/>
              </w:rPr>
              <w:t>Renault Master</w:t>
            </w:r>
          </w:p>
        </w:tc>
        <w:tc>
          <w:tcPr>
            <w:tcW w:w="1276" w:type="dxa"/>
            <w:noWrap/>
          </w:tcPr>
          <w:p w:rsidR="00F65B65" w:rsidRPr="00ED5C97" w:rsidRDefault="00F65B65" w:rsidP="005F38F5">
            <w:pPr>
              <w:spacing w:before="102" w:after="119"/>
            </w:pPr>
            <w:r w:rsidRPr="00ED5C97">
              <w:rPr>
                <w:sz w:val="20"/>
                <w:szCs w:val="20"/>
              </w:rPr>
              <w:t>EL 476PA</w:t>
            </w:r>
          </w:p>
        </w:tc>
        <w:tc>
          <w:tcPr>
            <w:tcW w:w="1134" w:type="dxa"/>
            <w:noWrap/>
          </w:tcPr>
          <w:p w:rsidR="00F65B65" w:rsidRPr="00ED5C97" w:rsidRDefault="00F65B65" w:rsidP="005F38F5">
            <w:pPr>
              <w:tabs>
                <w:tab w:val="left" w:pos="6255"/>
              </w:tabs>
            </w:pPr>
            <w:r w:rsidRPr="00ED5C97">
              <w:rPr>
                <w:sz w:val="22"/>
                <w:szCs w:val="22"/>
              </w:rPr>
              <w:t> </w:t>
            </w:r>
          </w:p>
        </w:tc>
        <w:tc>
          <w:tcPr>
            <w:tcW w:w="992" w:type="dxa"/>
            <w:noWrap/>
          </w:tcPr>
          <w:p w:rsidR="00F65B65" w:rsidRPr="00ED5C97" w:rsidRDefault="00F65B65" w:rsidP="005F38F5">
            <w:pPr>
              <w:tabs>
                <w:tab w:val="left" w:pos="6255"/>
              </w:tabs>
            </w:pPr>
            <w:r w:rsidRPr="00ED5C97">
              <w:rPr>
                <w:sz w:val="22"/>
                <w:szCs w:val="22"/>
              </w:rPr>
              <w:t> </w:t>
            </w:r>
          </w:p>
          <w:p w:rsidR="00F65B65" w:rsidRPr="00ED5C97" w:rsidRDefault="00F65B65" w:rsidP="005F38F5">
            <w:pPr>
              <w:tabs>
                <w:tab w:val="left" w:pos="6255"/>
              </w:tabs>
            </w:pPr>
          </w:p>
        </w:tc>
        <w:tc>
          <w:tcPr>
            <w:tcW w:w="850" w:type="dxa"/>
          </w:tcPr>
          <w:p w:rsidR="00F65B65" w:rsidRPr="00ED5C97" w:rsidRDefault="00F65B65" w:rsidP="005F38F5">
            <w:pPr>
              <w:tabs>
                <w:tab w:val="left" w:pos="6255"/>
              </w:tabs>
            </w:pPr>
          </w:p>
        </w:tc>
        <w:tc>
          <w:tcPr>
            <w:tcW w:w="993" w:type="dxa"/>
          </w:tcPr>
          <w:p w:rsidR="00F65B65" w:rsidRPr="00ED5C97" w:rsidRDefault="00F65B65" w:rsidP="005F38F5">
            <w:pPr>
              <w:tabs>
                <w:tab w:val="left" w:pos="6255"/>
              </w:tabs>
            </w:pPr>
          </w:p>
        </w:tc>
        <w:tc>
          <w:tcPr>
            <w:tcW w:w="1134" w:type="dxa"/>
          </w:tcPr>
          <w:p w:rsidR="00F65B65" w:rsidRPr="00ED5C97" w:rsidRDefault="00F65B65" w:rsidP="005F38F5">
            <w:pPr>
              <w:tabs>
                <w:tab w:val="left" w:pos="6255"/>
              </w:tabs>
            </w:pPr>
          </w:p>
        </w:tc>
        <w:tc>
          <w:tcPr>
            <w:tcW w:w="1559" w:type="dxa"/>
          </w:tcPr>
          <w:p w:rsidR="00F65B65" w:rsidRPr="00ED5C97" w:rsidRDefault="00F65B65" w:rsidP="005F38F5">
            <w:pPr>
              <w:tabs>
                <w:tab w:val="left" w:pos="6255"/>
              </w:tabs>
            </w:pPr>
          </w:p>
        </w:tc>
      </w:tr>
      <w:tr w:rsidR="00F65B65" w:rsidRPr="007A6D48" w:rsidTr="005F38F5">
        <w:trPr>
          <w:trHeight w:val="368"/>
        </w:trPr>
        <w:tc>
          <w:tcPr>
            <w:tcW w:w="568" w:type="dxa"/>
            <w:noWrap/>
          </w:tcPr>
          <w:p w:rsidR="00F65B65" w:rsidRPr="00ED5C97" w:rsidRDefault="00F65B65" w:rsidP="005F38F5">
            <w:pPr>
              <w:spacing w:before="100" w:beforeAutospacing="1"/>
            </w:pPr>
            <w:r w:rsidRPr="00ED5C97">
              <w:rPr>
                <w:sz w:val="20"/>
                <w:szCs w:val="20"/>
              </w:rPr>
              <w:t>4</w:t>
            </w:r>
          </w:p>
        </w:tc>
        <w:tc>
          <w:tcPr>
            <w:tcW w:w="1701" w:type="dxa"/>
          </w:tcPr>
          <w:p w:rsidR="00F65B65" w:rsidRPr="00ED5C97" w:rsidRDefault="00F65B65" w:rsidP="005F38F5">
            <w:pPr>
              <w:spacing w:before="102" w:after="119"/>
            </w:pPr>
            <w:r w:rsidRPr="00ED5C97">
              <w:rPr>
                <w:sz w:val="20"/>
                <w:szCs w:val="20"/>
              </w:rPr>
              <w:t xml:space="preserve">Przyczepa </w:t>
            </w:r>
            <w:proofErr w:type="spellStart"/>
            <w:r w:rsidRPr="00ED5C97">
              <w:rPr>
                <w:sz w:val="20"/>
                <w:szCs w:val="20"/>
              </w:rPr>
              <w:t>Stim</w:t>
            </w:r>
            <w:proofErr w:type="spellEnd"/>
            <w:r w:rsidRPr="00ED5C97">
              <w:rPr>
                <w:sz w:val="20"/>
                <w:szCs w:val="20"/>
              </w:rPr>
              <w:t xml:space="preserve"> P200 z agregatem prądotwórczym</w:t>
            </w:r>
          </w:p>
        </w:tc>
        <w:tc>
          <w:tcPr>
            <w:tcW w:w="1276" w:type="dxa"/>
            <w:tcBorders>
              <w:right w:val="single" w:sz="4" w:space="0" w:color="auto"/>
            </w:tcBorders>
            <w:noWrap/>
          </w:tcPr>
          <w:p w:rsidR="00F65B65" w:rsidRPr="00E5234F" w:rsidRDefault="00F65B65" w:rsidP="005F38F5">
            <w:pPr>
              <w:rPr>
                <w:sz w:val="20"/>
                <w:szCs w:val="20"/>
              </w:rPr>
            </w:pPr>
            <w:r w:rsidRPr="00E5234F">
              <w:rPr>
                <w:sz w:val="20"/>
                <w:szCs w:val="20"/>
              </w:rPr>
              <w:t>EL 158NY</w:t>
            </w:r>
          </w:p>
        </w:tc>
        <w:tc>
          <w:tcPr>
            <w:tcW w:w="1134" w:type="dxa"/>
            <w:tcBorders>
              <w:left w:val="single" w:sz="4" w:space="0" w:color="auto"/>
            </w:tcBorders>
            <w:vAlign w:val="center"/>
          </w:tcPr>
          <w:p w:rsidR="00F65B65" w:rsidRPr="00051DAC" w:rsidRDefault="00F65B65" w:rsidP="005F38F5">
            <w:pPr>
              <w:tabs>
                <w:tab w:val="left" w:pos="6255"/>
              </w:tabs>
              <w:rPr>
                <w:highlight w:val="yellow"/>
              </w:rPr>
            </w:pPr>
          </w:p>
        </w:tc>
        <w:tc>
          <w:tcPr>
            <w:tcW w:w="992" w:type="dxa"/>
            <w:noWrap/>
          </w:tcPr>
          <w:p w:rsidR="00F65B65" w:rsidRPr="00051DAC" w:rsidRDefault="00F65B65" w:rsidP="005F38F5">
            <w:pPr>
              <w:tabs>
                <w:tab w:val="left" w:pos="6255"/>
              </w:tabs>
              <w:rPr>
                <w:highlight w:val="yellow"/>
              </w:rPr>
            </w:pPr>
          </w:p>
        </w:tc>
        <w:tc>
          <w:tcPr>
            <w:tcW w:w="850" w:type="dxa"/>
          </w:tcPr>
          <w:p w:rsidR="00F65B65" w:rsidRPr="00051DAC" w:rsidRDefault="00F65B65" w:rsidP="005F38F5">
            <w:pPr>
              <w:tabs>
                <w:tab w:val="left" w:pos="6255"/>
              </w:tabs>
              <w:rPr>
                <w:highlight w:val="yellow"/>
              </w:rPr>
            </w:pPr>
          </w:p>
        </w:tc>
        <w:tc>
          <w:tcPr>
            <w:tcW w:w="993" w:type="dxa"/>
          </w:tcPr>
          <w:p w:rsidR="00F65B65" w:rsidRPr="00051DAC" w:rsidRDefault="00F65B65" w:rsidP="005F38F5">
            <w:pPr>
              <w:tabs>
                <w:tab w:val="left" w:pos="6255"/>
              </w:tabs>
              <w:rPr>
                <w:highlight w:val="yellow"/>
              </w:rPr>
            </w:pPr>
          </w:p>
        </w:tc>
        <w:tc>
          <w:tcPr>
            <w:tcW w:w="1134" w:type="dxa"/>
          </w:tcPr>
          <w:p w:rsidR="00F65B65" w:rsidRPr="00051DAC" w:rsidRDefault="00F65B65" w:rsidP="005F38F5">
            <w:pPr>
              <w:tabs>
                <w:tab w:val="left" w:pos="6255"/>
              </w:tabs>
              <w:rPr>
                <w:highlight w:val="yellow"/>
              </w:rPr>
            </w:pPr>
          </w:p>
        </w:tc>
        <w:tc>
          <w:tcPr>
            <w:tcW w:w="1559" w:type="dxa"/>
          </w:tcPr>
          <w:p w:rsidR="00F65B65" w:rsidRPr="00051DAC" w:rsidRDefault="00F65B65" w:rsidP="005F38F5">
            <w:pPr>
              <w:tabs>
                <w:tab w:val="left" w:pos="6255"/>
              </w:tabs>
              <w:rPr>
                <w:highlight w:val="yellow"/>
              </w:rPr>
            </w:pPr>
          </w:p>
        </w:tc>
      </w:tr>
      <w:tr w:rsidR="00F65B65" w:rsidRPr="007A6D48" w:rsidTr="005F38F5">
        <w:trPr>
          <w:trHeight w:val="348"/>
        </w:trPr>
        <w:tc>
          <w:tcPr>
            <w:tcW w:w="568" w:type="dxa"/>
            <w:noWrap/>
          </w:tcPr>
          <w:p w:rsidR="00F65B65" w:rsidRPr="00ED5C97" w:rsidRDefault="00F65B65" w:rsidP="005F38F5">
            <w:pPr>
              <w:spacing w:before="100" w:beforeAutospacing="1"/>
            </w:pPr>
            <w:r w:rsidRPr="00ED5C97">
              <w:rPr>
                <w:sz w:val="20"/>
                <w:szCs w:val="20"/>
              </w:rPr>
              <w:t>5</w:t>
            </w:r>
          </w:p>
        </w:tc>
        <w:tc>
          <w:tcPr>
            <w:tcW w:w="1701" w:type="dxa"/>
          </w:tcPr>
          <w:p w:rsidR="00F65B65" w:rsidRPr="00ED5C97" w:rsidRDefault="00F65B65" w:rsidP="005F38F5">
            <w:pPr>
              <w:spacing w:before="102" w:after="119"/>
            </w:pPr>
            <w:r w:rsidRPr="00ED5C97">
              <w:rPr>
                <w:sz w:val="20"/>
                <w:szCs w:val="20"/>
              </w:rPr>
              <w:t>Ford Transit</w:t>
            </w:r>
          </w:p>
        </w:tc>
        <w:tc>
          <w:tcPr>
            <w:tcW w:w="1276" w:type="dxa"/>
            <w:tcBorders>
              <w:right w:val="single" w:sz="4" w:space="0" w:color="auto"/>
            </w:tcBorders>
            <w:noWrap/>
          </w:tcPr>
          <w:p w:rsidR="00F65B65" w:rsidRPr="00E5234F" w:rsidRDefault="00F65B65" w:rsidP="005F38F5">
            <w:pPr>
              <w:spacing w:before="102" w:after="119"/>
            </w:pPr>
            <w:r w:rsidRPr="00E5234F">
              <w:rPr>
                <w:sz w:val="20"/>
                <w:szCs w:val="20"/>
              </w:rPr>
              <w:t>EL 867KR</w:t>
            </w:r>
          </w:p>
        </w:tc>
        <w:tc>
          <w:tcPr>
            <w:tcW w:w="1134" w:type="dxa"/>
            <w:tcBorders>
              <w:left w:val="single" w:sz="4" w:space="0" w:color="auto"/>
            </w:tcBorders>
            <w:vAlign w:val="center"/>
          </w:tcPr>
          <w:p w:rsidR="00F65B65" w:rsidRPr="00051DAC" w:rsidRDefault="00F65B65" w:rsidP="005F38F5">
            <w:pPr>
              <w:tabs>
                <w:tab w:val="left" w:pos="6255"/>
              </w:tabs>
              <w:rPr>
                <w:highlight w:val="yellow"/>
              </w:rPr>
            </w:pPr>
          </w:p>
        </w:tc>
        <w:tc>
          <w:tcPr>
            <w:tcW w:w="992" w:type="dxa"/>
            <w:noWrap/>
          </w:tcPr>
          <w:p w:rsidR="00F65B65" w:rsidRPr="00051DAC" w:rsidRDefault="00F65B65" w:rsidP="005F38F5">
            <w:pPr>
              <w:tabs>
                <w:tab w:val="left" w:pos="6255"/>
              </w:tabs>
              <w:rPr>
                <w:highlight w:val="yellow"/>
              </w:rPr>
            </w:pPr>
          </w:p>
        </w:tc>
        <w:tc>
          <w:tcPr>
            <w:tcW w:w="850" w:type="dxa"/>
          </w:tcPr>
          <w:p w:rsidR="00F65B65" w:rsidRPr="00051DAC" w:rsidRDefault="00F65B65" w:rsidP="005F38F5">
            <w:pPr>
              <w:tabs>
                <w:tab w:val="left" w:pos="6255"/>
              </w:tabs>
              <w:rPr>
                <w:highlight w:val="yellow"/>
              </w:rPr>
            </w:pPr>
          </w:p>
        </w:tc>
        <w:tc>
          <w:tcPr>
            <w:tcW w:w="993" w:type="dxa"/>
          </w:tcPr>
          <w:p w:rsidR="00F65B65" w:rsidRPr="00051DAC" w:rsidRDefault="00F65B65" w:rsidP="005F38F5">
            <w:pPr>
              <w:tabs>
                <w:tab w:val="left" w:pos="6255"/>
              </w:tabs>
              <w:rPr>
                <w:highlight w:val="yellow"/>
              </w:rPr>
            </w:pPr>
          </w:p>
        </w:tc>
        <w:tc>
          <w:tcPr>
            <w:tcW w:w="1134" w:type="dxa"/>
          </w:tcPr>
          <w:p w:rsidR="00F65B65" w:rsidRPr="00051DAC" w:rsidRDefault="00F65B65" w:rsidP="005F38F5">
            <w:pPr>
              <w:tabs>
                <w:tab w:val="left" w:pos="6255"/>
              </w:tabs>
              <w:rPr>
                <w:highlight w:val="yellow"/>
              </w:rPr>
            </w:pPr>
          </w:p>
        </w:tc>
        <w:tc>
          <w:tcPr>
            <w:tcW w:w="1559" w:type="dxa"/>
          </w:tcPr>
          <w:p w:rsidR="00F65B65" w:rsidRPr="00051DAC" w:rsidRDefault="00F65B65" w:rsidP="005F38F5">
            <w:pPr>
              <w:tabs>
                <w:tab w:val="left" w:pos="6255"/>
              </w:tabs>
              <w:rPr>
                <w:highlight w:val="yellow"/>
              </w:rPr>
            </w:pPr>
          </w:p>
        </w:tc>
      </w:tr>
      <w:tr w:rsidR="00F65B65" w:rsidRPr="00FD6AA3" w:rsidTr="005F38F5">
        <w:trPr>
          <w:trHeight w:val="423"/>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Renault </w:t>
            </w:r>
            <w:proofErr w:type="spellStart"/>
            <w:r w:rsidRPr="00ED5C97">
              <w:rPr>
                <w:sz w:val="20"/>
                <w:szCs w:val="20"/>
              </w:rPr>
              <w:t>Trafic</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2F670</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48"/>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Renault </w:t>
            </w:r>
            <w:proofErr w:type="spellStart"/>
            <w:r w:rsidRPr="00ED5C97">
              <w:rPr>
                <w:sz w:val="20"/>
                <w:szCs w:val="20"/>
              </w:rPr>
              <w:t>Trafic</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3F080</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5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Renault Master</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3F027</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419"/>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lastRenderedPageBreak/>
              <w:t>9</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Robur LD 3001</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LZB 852C</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16"/>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pPr>
            <w:r w:rsidRPr="00ED5C97">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pPr>
            <w:r w:rsidRPr="00ED5C97">
              <w:rPr>
                <w:sz w:val="20"/>
                <w:szCs w:val="20"/>
              </w:rPr>
              <w:t>Robur LD 3001</w:t>
            </w:r>
          </w:p>
          <w:p w:rsidR="00F65B65" w:rsidRPr="00ED5C97" w:rsidRDefault="00F65B65" w:rsidP="005F38F5">
            <w:pPr>
              <w:spacing w:before="102" w:after="119"/>
            </w:pPr>
            <w:r w:rsidRPr="00ED5C97">
              <w:rPr>
                <w:sz w:val="20"/>
                <w:szCs w:val="20"/>
              </w:rPr>
              <w:t>wyrejestrowany czasowo do 11.05.2020</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LZA 921E</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8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5F38F5">
            <w:pPr>
              <w:spacing w:before="100" w:beforeAutospacing="1"/>
              <w:rPr>
                <w:sz w:val="20"/>
                <w:szCs w:val="20"/>
              </w:rPr>
            </w:pPr>
            <w:r w:rsidRPr="00ED5C97">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Fiat Ducato Kontener</w:t>
            </w:r>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499YJ</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FD6AA3" w:rsidTr="005F38F5">
        <w:trPr>
          <w:trHeight w:val="380"/>
        </w:trPr>
        <w:tc>
          <w:tcPr>
            <w:tcW w:w="568" w:type="dxa"/>
            <w:tcBorders>
              <w:top w:val="single" w:sz="4" w:space="0" w:color="000000"/>
              <w:left w:val="single" w:sz="4" w:space="0" w:color="000000"/>
              <w:bottom w:val="single" w:sz="4" w:space="0" w:color="000000"/>
              <w:right w:val="single" w:sz="4" w:space="0" w:color="000000"/>
            </w:tcBorders>
            <w:noWrap/>
          </w:tcPr>
          <w:p w:rsidR="00F65B65" w:rsidRPr="00ED5C97" w:rsidRDefault="00F65B65" w:rsidP="00FD3DB7">
            <w:pPr>
              <w:spacing w:before="100" w:beforeAutospacing="1"/>
              <w:rPr>
                <w:sz w:val="20"/>
                <w:szCs w:val="20"/>
              </w:rPr>
            </w:pPr>
            <w:r w:rsidRPr="00ED5C97">
              <w:rPr>
                <w:sz w:val="20"/>
                <w:szCs w:val="20"/>
              </w:rPr>
              <w:t>1</w:t>
            </w:r>
            <w:r w:rsidR="00FD3DB7">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F65B65" w:rsidRPr="00ED5C97" w:rsidRDefault="00F65B65" w:rsidP="005F38F5">
            <w:pPr>
              <w:spacing w:before="102" w:after="119"/>
            </w:pPr>
            <w:r w:rsidRPr="00ED5C97">
              <w:rPr>
                <w:sz w:val="20"/>
                <w:szCs w:val="20"/>
              </w:rPr>
              <w:t xml:space="preserve">Volkswagen </w:t>
            </w:r>
            <w:proofErr w:type="spellStart"/>
            <w:r w:rsidRPr="00ED5C97">
              <w:rPr>
                <w:sz w:val="20"/>
                <w:szCs w:val="20"/>
              </w:rPr>
              <w:t>Crafter</w:t>
            </w:r>
            <w:proofErr w:type="spellEnd"/>
          </w:p>
        </w:tc>
        <w:tc>
          <w:tcPr>
            <w:tcW w:w="1276" w:type="dxa"/>
            <w:tcBorders>
              <w:top w:val="single" w:sz="4" w:space="0" w:color="000000"/>
              <w:left w:val="single" w:sz="4" w:space="0" w:color="000000"/>
              <w:bottom w:val="single" w:sz="4" w:space="0" w:color="000000"/>
              <w:right w:val="single" w:sz="4" w:space="0" w:color="auto"/>
            </w:tcBorders>
            <w:noWrap/>
          </w:tcPr>
          <w:p w:rsidR="00F65B65" w:rsidRPr="00E5234F" w:rsidRDefault="00F65B65" w:rsidP="005F38F5">
            <w:pPr>
              <w:spacing w:before="102" w:after="119"/>
            </w:pPr>
            <w:r w:rsidRPr="00E5234F">
              <w:rPr>
                <w:sz w:val="20"/>
                <w:szCs w:val="20"/>
              </w:rPr>
              <w:t>EL 2395X</w:t>
            </w:r>
          </w:p>
        </w:tc>
        <w:tc>
          <w:tcPr>
            <w:tcW w:w="1134" w:type="dxa"/>
            <w:tcBorders>
              <w:top w:val="single" w:sz="4" w:space="0" w:color="000000"/>
              <w:left w:val="single" w:sz="4" w:space="0" w:color="auto"/>
              <w:bottom w:val="single" w:sz="4" w:space="0" w:color="000000"/>
              <w:right w:val="single" w:sz="4" w:space="0" w:color="000000"/>
            </w:tcBorders>
            <w:vAlign w:val="center"/>
          </w:tcPr>
          <w:p w:rsidR="00F65B65" w:rsidRPr="00051DAC" w:rsidRDefault="00F65B65" w:rsidP="005F38F5">
            <w:pPr>
              <w:tabs>
                <w:tab w:val="left" w:pos="6255"/>
              </w:tabs>
              <w:rPr>
                <w:highlight w:val="yellow"/>
              </w:rPr>
            </w:pPr>
          </w:p>
        </w:tc>
        <w:tc>
          <w:tcPr>
            <w:tcW w:w="992" w:type="dxa"/>
            <w:tcBorders>
              <w:top w:val="single" w:sz="4" w:space="0" w:color="000000"/>
              <w:left w:val="single" w:sz="4" w:space="0" w:color="000000"/>
              <w:bottom w:val="single" w:sz="4" w:space="0" w:color="000000"/>
              <w:right w:val="single" w:sz="4" w:space="0" w:color="000000"/>
            </w:tcBorders>
            <w:noWrap/>
          </w:tcPr>
          <w:p w:rsidR="00F65B65" w:rsidRPr="00051DAC" w:rsidRDefault="00F65B65" w:rsidP="005F38F5">
            <w:pPr>
              <w:tabs>
                <w:tab w:val="left" w:pos="6255"/>
              </w:tabs>
              <w:rPr>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F65B65" w:rsidRPr="00051DAC" w:rsidRDefault="00F65B65" w:rsidP="005F38F5">
            <w:pPr>
              <w:tabs>
                <w:tab w:val="left" w:pos="6255"/>
              </w:tabs>
              <w:rPr>
                <w:highlight w:val="yellow"/>
              </w:rPr>
            </w:pPr>
          </w:p>
        </w:tc>
      </w:tr>
      <w:tr w:rsidR="00F65B65" w:rsidRPr="00142FC1" w:rsidTr="005F38F5">
        <w:trPr>
          <w:trHeight w:val="689"/>
        </w:trPr>
        <w:tc>
          <w:tcPr>
            <w:tcW w:w="4679" w:type="dxa"/>
            <w:gridSpan w:val="4"/>
            <w:tcBorders>
              <w:top w:val="single" w:sz="4" w:space="0" w:color="000000"/>
              <w:left w:val="single" w:sz="4" w:space="0" w:color="000000"/>
              <w:bottom w:val="single" w:sz="4" w:space="0" w:color="000000"/>
              <w:right w:val="single" w:sz="4" w:space="0" w:color="000000"/>
            </w:tcBorders>
            <w:noWrap/>
          </w:tcPr>
          <w:p w:rsidR="00F65B65" w:rsidRPr="00B34FA7" w:rsidRDefault="00F65B65" w:rsidP="00E46109">
            <w:pPr>
              <w:tabs>
                <w:tab w:val="left" w:pos="6255"/>
              </w:tabs>
              <w:spacing w:line="360" w:lineRule="auto"/>
              <w:rPr>
                <w:sz w:val="20"/>
                <w:szCs w:val="20"/>
              </w:rPr>
            </w:pPr>
            <w:r w:rsidRPr="00B34FA7">
              <w:rPr>
                <w:b/>
                <w:bCs/>
                <w:sz w:val="20"/>
                <w:szCs w:val="20"/>
              </w:rPr>
              <w:t>CENA OFERTY BRUTTO (PLN):</w:t>
            </w:r>
            <w:r>
              <w:rPr>
                <w:sz w:val="20"/>
                <w:szCs w:val="20"/>
              </w:rPr>
              <w:t xml:space="preserve"> (suma kwot podanych w kol. 9</w:t>
            </w:r>
            <w:r w:rsidRPr="00B34FA7">
              <w:rPr>
                <w:sz w:val="20"/>
                <w:szCs w:val="20"/>
              </w:rPr>
              <w:t>)</w:t>
            </w:r>
          </w:p>
        </w:tc>
        <w:tc>
          <w:tcPr>
            <w:tcW w:w="5528" w:type="dxa"/>
            <w:gridSpan w:val="5"/>
            <w:tcBorders>
              <w:top w:val="single" w:sz="4" w:space="0" w:color="000000"/>
              <w:left w:val="single" w:sz="4" w:space="0" w:color="000000"/>
              <w:bottom w:val="single" w:sz="4" w:space="0" w:color="000000"/>
              <w:right w:val="single" w:sz="4" w:space="0" w:color="000000"/>
            </w:tcBorders>
            <w:noWrap/>
          </w:tcPr>
          <w:p w:rsidR="00F65B65" w:rsidRPr="00ED0336" w:rsidRDefault="00F65B65" w:rsidP="005F38F5">
            <w:pPr>
              <w:tabs>
                <w:tab w:val="left" w:pos="6255"/>
              </w:tabs>
              <w:spacing w:line="360" w:lineRule="auto"/>
              <w:rPr>
                <w:b/>
                <w:highlight w:val="yellow"/>
              </w:rPr>
            </w:pPr>
          </w:p>
        </w:tc>
      </w:tr>
    </w:tbl>
    <w:p w:rsidR="00407A5A" w:rsidRPr="00142FC1" w:rsidRDefault="00407A5A" w:rsidP="00407A5A">
      <w:pPr>
        <w:pStyle w:val="Tekstpodstawowy"/>
        <w:jc w:val="both"/>
        <w:rPr>
          <w:iCs/>
          <w:sz w:val="20"/>
          <w:szCs w:val="20"/>
        </w:rPr>
      </w:pPr>
    </w:p>
    <w:p w:rsidR="00407A5A" w:rsidRPr="000E5476" w:rsidRDefault="00407A5A" w:rsidP="00407A5A">
      <w:pPr>
        <w:pStyle w:val="Tekstpodstawowy"/>
        <w:numPr>
          <w:ilvl w:val="0"/>
          <w:numId w:val="18"/>
        </w:numPr>
        <w:ind w:left="426"/>
        <w:jc w:val="both"/>
        <w:rPr>
          <w:b/>
          <w:iCs/>
          <w:sz w:val="22"/>
          <w:szCs w:val="22"/>
        </w:rPr>
      </w:pPr>
      <w:r w:rsidRPr="000E5476">
        <w:rPr>
          <w:iCs/>
          <w:sz w:val="22"/>
          <w:szCs w:val="22"/>
        </w:rPr>
        <w:t xml:space="preserve">Oświadczamy, że zapoznaliśmy się Opisem przedmiotu zamówienia oraz </w:t>
      </w:r>
      <w:r w:rsidR="00E47761" w:rsidRPr="000E5476">
        <w:rPr>
          <w:iCs/>
          <w:sz w:val="22"/>
          <w:szCs w:val="22"/>
        </w:rPr>
        <w:t>W</w:t>
      </w:r>
      <w:r w:rsidRPr="000E5476">
        <w:rPr>
          <w:iCs/>
          <w:sz w:val="22"/>
          <w:szCs w:val="22"/>
        </w:rPr>
        <w:t>zorem umowy i nie wnosimy do nich zastrzeżeń oraz zobowiązujemy się wykonać przedmiot zamówienia na warunkach w nich określonych.</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 xml:space="preserve">Oświadczamy, że </w:t>
      </w:r>
      <w:r w:rsidR="00E47761" w:rsidRPr="000E5476">
        <w:rPr>
          <w:iCs/>
          <w:sz w:val="22"/>
          <w:szCs w:val="22"/>
        </w:rPr>
        <w:t>W</w:t>
      </w:r>
      <w:r w:rsidRPr="000E5476">
        <w:rPr>
          <w:iCs/>
          <w:sz w:val="22"/>
          <w:szCs w:val="22"/>
        </w:rPr>
        <w:t xml:space="preserve">zór umowy, stanowiący </w:t>
      </w:r>
      <w:r w:rsidRPr="000E5476">
        <w:rPr>
          <w:b/>
          <w:iCs/>
          <w:sz w:val="22"/>
          <w:szCs w:val="22"/>
        </w:rPr>
        <w:t xml:space="preserve">załącznik nr 3 </w:t>
      </w:r>
      <w:r w:rsidRPr="000E5476">
        <w:rPr>
          <w:iCs/>
          <w:sz w:val="22"/>
          <w:szCs w:val="22"/>
        </w:rPr>
        <w:t>do SWZ</w:t>
      </w:r>
      <w:r w:rsidRPr="000E5476">
        <w:rPr>
          <w:b/>
          <w:iCs/>
          <w:sz w:val="22"/>
          <w:szCs w:val="22"/>
        </w:rPr>
        <w:t>,</w:t>
      </w:r>
      <w:r w:rsidRPr="000E5476">
        <w:rPr>
          <w:iCs/>
          <w:sz w:val="22"/>
          <w:szCs w:val="22"/>
        </w:rPr>
        <w:t xml:space="preserve"> został przez nas zaakceptowany i zobowiązujemy się w  przypadku wyboru naszej oferty do zawarcia umowy na wymienionych w niej  warunkach  w  miejscu  i  terminie  wyznaczonym  przez  Zamawiającego.</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Oświadczamy, że uważamy się za związanych niniejszą ofertą na czas wskazany w zapytaniu ofertowym i wzorze umowy.</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Oferta została złożona na ....... stronach, podpisanych i kolejno ponumerowanych od nr</w:t>
      </w:r>
      <w:r w:rsidR="00C81236">
        <w:rPr>
          <w:iCs/>
          <w:sz w:val="22"/>
          <w:szCs w:val="22"/>
        </w:rPr>
        <w:t xml:space="preserve"> </w:t>
      </w:r>
      <w:r w:rsidRPr="000E5476">
        <w:rPr>
          <w:iCs/>
          <w:sz w:val="22"/>
          <w:szCs w:val="22"/>
        </w:rPr>
        <w:t>............. do nr</w:t>
      </w:r>
      <w:r w:rsidR="00C81236">
        <w:rPr>
          <w:iCs/>
          <w:sz w:val="22"/>
          <w:szCs w:val="22"/>
        </w:rPr>
        <w:t xml:space="preserve"> </w:t>
      </w:r>
      <w:r w:rsidRPr="000E5476">
        <w:rPr>
          <w:iCs/>
          <w:sz w:val="22"/>
          <w:szCs w:val="22"/>
        </w:rPr>
        <w:t>..............</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Z naszej strony osobą do kontaktów jest:</w:t>
      </w:r>
    </w:p>
    <w:p w:rsidR="00C81236" w:rsidRDefault="00C81236" w:rsidP="00407A5A">
      <w:pPr>
        <w:pStyle w:val="Tekstpodstawowy"/>
        <w:ind w:left="426"/>
        <w:jc w:val="both"/>
        <w:rPr>
          <w:iCs/>
          <w:sz w:val="22"/>
          <w:szCs w:val="22"/>
        </w:rPr>
      </w:pPr>
    </w:p>
    <w:p w:rsidR="00407A5A" w:rsidRPr="000E5476" w:rsidRDefault="00407A5A" w:rsidP="00407A5A">
      <w:pPr>
        <w:pStyle w:val="Tekstpodstawowy"/>
        <w:ind w:left="426"/>
        <w:jc w:val="both"/>
        <w:rPr>
          <w:iCs/>
          <w:sz w:val="22"/>
          <w:szCs w:val="22"/>
        </w:rPr>
      </w:pPr>
      <w:r w:rsidRPr="000E5476">
        <w:rPr>
          <w:iCs/>
          <w:sz w:val="22"/>
          <w:szCs w:val="22"/>
        </w:rPr>
        <w:t xml:space="preserve">...........................................................                  </w:t>
      </w:r>
      <w:r w:rsidRPr="000E5476">
        <w:rPr>
          <w:iCs/>
          <w:sz w:val="22"/>
          <w:szCs w:val="22"/>
        </w:rPr>
        <w:tab/>
      </w:r>
      <w:r w:rsidRPr="000E5476">
        <w:rPr>
          <w:iCs/>
          <w:sz w:val="22"/>
          <w:szCs w:val="22"/>
        </w:rPr>
        <w:tab/>
        <w:t>.......................................................</w:t>
      </w:r>
    </w:p>
    <w:p w:rsidR="00407A5A" w:rsidRPr="000E5476" w:rsidRDefault="00407A5A" w:rsidP="00407A5A">
      <w:pPr>
        <w:pStyle w:val="Tekstpodstawowy"/>
        <w:ind w:left="426"/>
        <w:jc w:val="both"/>
        <w:rPr>
          <w:iCs/>
          <w:sz w:val="22"/>
          <w:szCs w:val="22"/>
        </w:rPr>
      </w:pPr>
      <w:r w:rsidRPr="000E5476">
        <w:rPr>
          <w:iCs/>
          <w:sz w:val="22"/>
          <w:szCs w:val="22"/>
        </w:rPr>
        <w:t xml:space="preserve">                 / imię i nazwisko/</w:t>
      </w:r>
      <w:r w:rsidRPr="000E5476">
        <w:rPr>
          <w:iCs/>
          <w:sz w:val="22"/>
          <w:szCs w:val="22"/>
        </w:rPr>
        <w:tab/>
      </w:r>
      <w:r w:rsidRPr="000E5476">
        <w:rPr>
          <w:iCs/>
          <w:sz w:val="22"/>
          <w:szCs w:val="22"/>
        </w:rPr>
        <w:tab/>
      </w:r>
      <w:r w:rsidRPr="000E5476">
        <w:rPr>
          <w:iCs/>
          <w:sz w:val="22"/>
          <w:szCs w:val="22"/>
        </w:rPr>
        <w:tab/>
      </w:r>
      <w:r w:rsidRPr="000E5476">
        <w:rPr>
          <w:iCs/>
          <w:sz w:val="22"/>
          <w:szCs w:val="22"/>
        </w:rPr>
        <w:tab/>
      </w:r>
      <w:r w:rsidRPr="000E5476">
        <w:rPr>
          <w:iCs/>
          <w:sz w:val="22"/>
          <w:szCs w:val="22"/>
        </w:rPr>
        <w:tab/>
      </w:r>
      <w:r w:rsidRPr="000E5476">
        <w:rPr>
          <w:iCs/>
          <w:sz w:val="22"/>
          <w:szCs w:val="22"/>
        </w:rPr>
        <w:tab/>
        <w:t xml:space="preserve">                tel./fax.</w:t>
      </w:r>
    </w:p>
    <w:p w:rsidR="00407A5A" w:rsidRPr="000E5476" w:rsidRDefault="00407A5A" w:rsidP="00407A5A">
      <w:pPr>
        <w:pStyle w:val="Tekstpodstawowy"/>
        <w:numPr>
          <w:ilvl w:val="0"/>
          <w:numId w:val="18"/>
        </w:numPr>
        <w:ind w:left="426"/>
        <w:jc w:val="both"/>
        <w:rPr>
          <w:iCs/>
          <w:sz w:val="22"/>
          <w:szCs w:val="22"/>
        </w:rPr>
      </w:pPr>
      <w:r w:rsidRPr="000E5476">
        <w:rPr>
          <w:iCs/>
          <w:sz w:val="22"/>
          <w:szCs w:val="22"/>
        </w:rPr>
        <w:t>Załącznikami do niniejszej oferty są dokumenty wymienione w pkt. VI zapytania ofertowego.</w:t>
      </w:r>
    </w:p>
    <w:p w:rsidR="00407A5A" w:rsidRPr="00142FC1" w:rsidRDefault="00407A5A" w:rsidP="00407A5A">
      <w:pPr>
        <w:ind w:firstLine="3969"/>
        <w:jc w:val="both"/>
        <w:rPr>
          <w:sz w:val="20"/>
          <w:szCs w:val="20"/>
        </w:rPr>
      </w:pPr>
    </w:p>
    <w:p w:rsidR="00407A5A" w:rsidRDefault="00407A5A" w:rsidP="00407A5A">
      <w:pPr>
        <w:ind w:firstLine="3969"/>
        <w:jc w:val="both"/>
        <w:rPr>
          <w:sz w:val="20"/>
          <w:szCs w:val="20"/>
        </w:rPr>
      </w:pPr>
    </w:p>
    <w:p w:rsidR="00407A5A" w:rsidRPr="00142FC1" w:rsidRDefault="00407A5A" w:rsidP="00407A5A">
      <w:pPr>
        <w:ind w:firstLine="3969"/>
        <w:jc w:val="both"/>
        <w:rPr>
          <w:sz w:val="20"/>
          <w:szCs w:val="20"/>
        </w:rPr>
      </w:pPr>
    </w:p>
    <w:p w:rsidR="00407A5A" w:rsidRPr="002D567E" w:rsidRDefault="00407A5A" w:rsidP="00407A5A">
      <w:pPr>
        <w:ind w:firstLine="3969"/>
        <w:jc w:val="both"/>
      </w:pPr>
      <w:r w:rsidRPr="002D567E">
        <w:t>...................................................................................</w:t>
      </w:r>
    </w:p>
    <w:p w:rsidR="00407A5A" w:rsidRDefault="00407A5A" w:rsidP="00407A5A">
      <w:pPr>
        <w:ind w:left="540" w:hanging="540"/>
        <w:jc w:val="both"/>
        <w:rPr>
          <w:sz w:val="16"/>
          <w:szCs w:val="16"/>
        </w:rPr>
      </w:pPr>
      <w:r>
        <w:rPr>
          <w:sz w:val="20"/>
          <w:szCs w:val="20"/>
        </w:rPr>
        <w:t xml:space="preserve">                                                                                            </w:t>
      </w:r>
      <w:r w:rsidRPr="003E02B4">
        <w:rPr>
          <w:sz w:val="16"/>
          <w:szCs w:val="16"/>
        </w:rPr>
        <w:t>Podpis upoważnionego przedstawiciela Wykonawcy</w:t>
      </w: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407A5A" w:rsidRDefault="00407A5A" w:rsidP="00407A5A">
      <w:pPr>
        <w:ind w:left="540" w:hanging="540"/>
        <w:jc w:val="both"/>
        <w:rPr>
          <w:sz w:val="16"/>
          <w:szCs w:val="16"/>
        </w:rPr>
      </w:pPr>
    </w:p>
    <w:p w:rsidR="00407A5A" w:rsidRDefault="00407A5A"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E861EF" w:rsidRDefault="00E861EF" w:rsidP="00407A5A">
      <w:pPr>
        <w:ind w:left="540" w:hanging="540"/>
        <w:jc w:val="both"/>
        <w:rPr>
          <w:sz w:val="16"/>
          <w:szCs w:val="16"/>
        </w:rPr>
      </w:pPr>
    </w:p>
    <w:p w:rsidR="00407A5A" w:rsidRDefault="00407A5A" w:rsidP="00407A5A">
      <w:pPr>
        <w:ind w:left="540" w:hanging="540"/>
        <w:jc w:val="both"/>
        <w:rPr>
          <w:sz w:val="16"/>
          <w:szCs w:val="16"/>
        </w:rPr>
      </w:pPr>
    </w:p>
    <w:p w:rsidR="00805F45" w:rsidRDefault="00805F45" w:rsidP="000E5476">
      <w:pPr>
        <w:rPr>
          <w:b/>
          <w:sz w:val="22"/>
          <w:szCs w:val="22"/>
        </w:rPr>
      </w:pPr>
    </w:p>
    <w:p w:rsidR="00E47761" w:rsidRPr="00F43ECB" w:rsidRDefault="00E47761" w:rsidP="00E47761">
      <w:pPr>
        <w:ind w:left="540" w:hanging="540"/>
        <w:jc w:val="right"/>
        <w:rPr>
          <w:b/>
          <w:sz w:val="22"/>
          <w:szCs w:val="22"/>
        </w:rPr>
      </w:pPr>
      <w:r w:rsidRPr="00F43ECB">
        <w:rPr>
          <w:b/>
          <w:sz w:val="22"/>
          <w:szCs w:val="22"/>
        </w:rPr>
        <w:lastRenderedPageBreak/>
        <w:t>ZAŁĄCZNIK NR 3</w:t>
      </w:r>
    </w:p>
    <w:p w:rsidR="00407A5A" w:rsidRDefault="00407A5A" w:rsidP="00407A5A">
      <w:pPr>
        <w:ind w:left="540" w:hanging="540"/>
        <w:jc w:val="both"/>
        <w:rPr>
          <w:sz w:val="16"/>
          <w:szCs w:val="16"/>
        </w:rPr>
      </w:pPr>
    </w:p>
    <w:p w:rsidR="00407A5A" w:rsidRPr="00C81236" w:rsidRDefault="00407A5A" w:rsidP="00407A5A">
      <w:pPr>
        <w:autoSpaceDE w:val="0"/>
        <w:autoSpaceDN w:val="0"/>
        <w:adjustRightInd w:val="0"/>
        <w:rPr>
          <w:b/>
          <w:sz w:val="22"/>
          <w:szCs w:val="22"/>
        </w:rPr>
      </w:pPr>
      <w:r w:rsidRPr="00C81236">
        <w:rPr>
          <w:b/>
          <w:sz w:val="22"/>
          <w:szCs w:val="22"/>
        </w:rPr>
        <w:t>Znak sprawy ZO/0</w:t>
      </w:r>
      <w:r w:rsidR="00805F45" w:rsidRPr="00C81236">
        <w:rPr>
          <w:b/>
          <w:sz w:val="22"/>
          <w:szCs w:val="22"/>
        </w:rPr>
        <w:t>6</w:t>
      </w:r>
      <w:r w:rsidRPr="00C81236">
        <w:rPr>
          <w:b/>
          <w:sz w:val="22"/>
          <w:szCs w:val="22"/>
        </w:rPr>
        <w:t>/201</w:t>
      </w:r>
      <w:r w:rsidR="00805F45" w:rsidRPr="00C81236">
        <w:rPr>
          <w:b/>
          <w:sz w:val="22"/>
          <w:szCs w:val="22"/>
        </w:rPr>
        <w:t>9</w:t>
      </w:r>
    </w:p>
    <w:p w:rsidR="00407A5A" w:rsidRDefault="00407A5A" w:rsidP="00407A5A">
      <w:pPr>
        <w:autoSpaceDE w:val="0"/>
        <w:autoSpaceDN w:val="0"/>
        <w:adjustRightInd w:val="0"/>
        <w:jc w:val="center"/>
        <w:rPr>
          <w:b/>
          <w:bCs/>
        </w:rPr>
      </w:pPr>
    </w:p>
    <w:p w:rsidR="00407A5A" w:rsidRDefault="00407A5A" w:rsidP="00407A5A">
      <w:pPr>
        <w:autoSpaceDE w:val="0"/>
        <w:autoSpaceDN w:val="0"/>
        <w:adjustRightInd w:val="0"/>
        <w:jc w:val="center"/>
        <w:rPr>
          <w:b/>
          <w:bCs/>
        </w:rPr>
      </w:pPr>
    </w:p>
    <w:p w:rsidR="00407A5A" w:rsidRDefault="00407A5A" w:rsidP="00407A5A">
      <w:pPr>
        <w:autoSpaceDE w:val="0"/>
        <w:autoSpaceDN w:val="0"/>
        <w:adjustRightInd w:val="0"/>
        <w:jc w:val="center"/>
        <w:rPr>
          <w:b/>
          <w:bCs/>
        </w:rPr>
      </w:pPr>
      <w:r>
        <w:rPr>
          <w:b/>
          <w:bCs/>
        </w:rPr>
        <w:t>UMOWA NR ………………………..</w:t>
      </w:r>
    </w:p>
    <w:p w:rsidR="00407A5A" w:rsidRDefault="00407A5A" w:rsidP="00407A5A">
      <w:pPr>
        <w:autoSpaceDE w:val="0"/>
        <w:autoSpaceDN w:val="0"/>
        <w:adjustRightInd w:val="0"/>
        <w:jc w:val="center"/>
        <w:rPr>
          <w:b/>
          <w:bCs/>
        </w:rPr>
      </w:pPr>
    </w:p>
    <w:p w:rsidR="00407A5A" w:rsidRPr="0014015D" w:rsidRDefault="00407A5A" w:rsidP="00407A5A">
      <w:pPr>
        <w:autoSpaceDE w:val="0"/>
        <w:autoSpaceDN w:val="0"/>
        <w:adjustRightInd w:val="0"/>
        <w:jc w:val="center"/>
        <w:rPr>
          <w:b/>
          <w:bCs/>
        </w:rPr>
      </w:pPr>
    </w:p>
    <w:p w:rsidR="00407A5A" w:rsidRPr="00142FC1" w:rsidRDefault="00407A5A" w:rsidP="00C81236">
      <w:pPr>
        <w:pStyle w:val="Tekstpodstawowywcity3"/>
        <w:ind w:left="0"/>
        <w:jc w:val="both"/>
        <w:rPr>
          <w:sz w:val="22"/>
          <w:szCs w:val="22"/>
          <w:lang w:val="sq-AL"/>
        </w:rPr>
      </w:pPr>
      <w:r w:rsidRPr="00142FC1">
        <w:rPr>
          <w:sz w:val="22"/>
          <w:szCs w:val="22"/>
          <w:lang w:val="sq-AL"/>
        </w:rPr>
        <w:t xml:space="preserve">W dniu </w:t>
      </w:r>
      <w:r>
        <w:rPr>
          <w:sz w:val="22"/>
          <w:szCs w:val="22"/>
          <w:lang w:val="sq-AL"/>
        </w:rPr>
        <w:t>...............</w:t>
      </w:r>
      <w:r w:rsidRPr="00142FC1">
        <w:rPr>
          <w:sz w:val="22"/>
          <w:szCs w:val="22"/>
          <w:lang w:val="sq-AL"/>
        </w:rPr>
        <w:t xml:space="preserve"> 201</w:t>
      </w:r>
      <w:r w:rsidR="00805F45">
        <w:rPr>
          <w:sz w:val="22"/>
          <w:szCs w:val="22"/>
          <w:lang w:val="sq-AL"/>
        </w:rPr>
        <w:t>9</w:t>
      </w:r>
      <w:r>
        <w:rPr>
          <w:sz w:val="22"/>
          <w:szCs w:val="22"/>
          <w:lang w:val="sq-AL"/>
        </w:rPr>
        <w:t xml:space="preserve"> r. w  Łodzi  pomiędzy</w:t>
      </w:r>
      <w:r w:rsidRPr="00142FC1">
        <w:rPr>
          <w:sz w:val="22"/>
          <w:szCs w:val="22"/>
          <w:lang w:val="sq-AL"/>
        </w:rPr>
        <w:t xml:space="preserve"> Państwową Wyższ</w:t>
      </w:r>
      <w:r w:rsidR="00C81236">
        <w:rPr>
          <w:sz w:val="22"/>
          <w:szCs w:val="22"/>
          <w:lang w:val="sq-AL"/>
        </w:rPr>
        <w:t xml:space="preserve">ą Szkołą  Filmową Telewizyjną </w:t>
      </w:r>
      <w:r w:rsidR="00C81236">
        <w:rPr>
          <w:sz w:val="22"/>
          <w:szCs w:val="22"/>
          <w:lang w:val="sq-AL"/>
        </w:rPr>
        <w:br/>
        <w:t xml:space="preserve">i </w:t>
      </w:r>
      <w:r w:rsidRPr="00142FC1">
        <w:rPr>
          <w:sz w:val="22"/>
          <w:szCs w:val="22"/>
          <w:lang w:val="sq-AL"/>
        </w:rPr>
        <w:t>Teatralną w Łodzi, ul. Targowa 61/63</w:t>
      </w:r>
    </w:p>
    <w:p w:rsidR="00407A5A" w:rsidRPr="00142FC1" w:rsidRDefault="00407A5A" w:rsidP="00C81236">
      <w:pPr>
        <w:pStyle w:val="Tekstpodstawowywcity3"/>
        <w:ind w:left="0"/>
        <w:jc w:val="both"/>
        <w:rPr>
          <w:sz w:val="22"/>
          <w:szCs w:val="22"/>
          <w:lang w:val="sq-AL"/>
        </w:rPr>
      </w:pPr>
      <w:r>
        <w:rPr>
          <w:color w:val="000000"/>
          <w:spacing w:val="-4"/>
          <w:sz w:val="22"/>
          <w:szCs w:val="22"/>
          <w:lang w:val="sq-AL"/>
        </w:rPr>
        <w:t>zwaną</w:t>
      </w:r>
      <w:r w:rsidRPr="00142FC1">
        <w:rPr>
          <w:color w:val="000000"/>
          <w:spacing w:val="-4"/>
          <w:sz w:val="22"/>
          <w:szCs w:val="22"/>
          <w:lang w:val="sq-AL"/>
        </w:rPr>
        <w:t xml:space="preserve"> w dalszej treści umo</w:t>
      </w:r>
      <w:r>
        <w:rPr>
          <w:color w:val="000000"/>
          <w:spacing w:val="-4"/>
          <w:sz w:val="22"/>
          <w:szCs w:val="22"/>
          <w:lang w:val="sq-AL"/>
        </w:rPr>
        <w:t>wy Zamawiającym, reprezentowaną</w:t>
      </w:r>
      <w:r w:rsidRPr="00142FC1">
        <w:rPr>
          <w:color w:val="000000"/>
          <w:spacing w:val="-4"/>
          <w:sz w:val="22"/>
          <w:szCs w:val="22"/>
          <w:lang w:val="sq-AL"/>
        </w:rPr>
        <w:t xml:space="preserve"> </w:t>
      </w:r>
      <w:r w:rsidRPr="00142FC1">
        <w:rPr>
          <w:color w:val="000000"/>
          <w:spacing w:val="-7"/>
          <w:sz w:val="22"/>
          <w:szCs w:val="22"/>
          <w:lang w:val="sq-AL"/>
        </w:rPr>
        <w:t>przez:</w:t>
      </w:r>
    </w:p>
    <w:p w:rsidR="00407A5A" w:rsidRPr="00142FC1" w:rsidRDefault="00407A5A" w:rsidP="00407A5A">
      <w:pPr>
        <w:shd w:val="clear" w:color="auto" w:fill="FFFFFF"/>
        <w:spacing w:before="100" w:beforeAutospacing="1" w:line="360" w:lineRule="auto"/>
        <w:rPr>
          <w:color w:val="000000"/>
          <w:spacing w:val="-7"/>
          <w:sz w:val="22"/>
          <w:szCs w:val="22"/>
          <w:lang w:val="sq-AL"/>
        </w:rPr>
      </w:pPr>
      <w:r w:rsidRPr="00142FC1">
        <w:rPr>
          <w:color w:val="000000"/>
          <w:spacing w:val="-7"/>
          <w:sz w:val="22"/>
          <w:szCs w:val="22"/>
          <w:lang w:val="sq-AL"/>
        </w:rPr>
        <w:t>1</w:t>
      </w:r>
      <w:r w:rsidRPr="00142FC1">
        <w:rPr>
          <w:b/>
          <w:color w:val="000000"/>
          <w:sz w:val="22"/>
          <w:szCs w:val="22"/>
          <w:lang w:val="sq-AL"/>
        </w:rPr>
        <w:t xml:space="preserve">. </w:t>
      </w:r>
      <w:r w:rsidRPr="00142FC1">
        <w:rPr>
          <w:color w:val="000000"/>
          <w:sz w:val="22"/>
          <w:szCs w:val="22"/>
        </w:rPr>
        <w:t xml:space="preserve">Kanclerza – mgr Igora </w:t>
      </w:r>
      <w:proofErr w:type="spellStart"/>
      <w:r w:rsidRPr="00142FC1">
        <w:rPr>
          <w:color w:val="000000"/>
          <w:sz w:val="22"/>
          <w:szCs w:val="22"/>
        </w:rPr>
        <w:t>Duniewskiego</w:t>
      </w:r>
      <w:proofErr w:type="spellEnd"/>
    </w:p>
    <w:p w:rsidR="00407A5A" w:rsidRPr="00142FC1" w:rsidRDefault="00407A5A" w:rsidP="00407A5A">
      <w:pPr>
        <w:spacing w:line="360" w:lineRule="auto"/>
        <w:rPr>
          <w:sz w:val="22"/>
          <w:szCs w:val="22"/>
        </w:rPr>
      </w:pPr>
      <w:r>
        <w:rPr>
          <w:sz w:val="22"/>
          <w:szCs w:val="22"/>
          <w:lang w:val="sq-AL"/>
        </w:rPr>
        <w:t xml:space="preserve">2. przy kontrasygnacie  Kwestora – </w:t>
      </w:r>
      <w:r w:rsidRPr="00142FC1">
        <w:rPr>
          <w:sz w:val="22"/>
          <w:szCs w:val="22"/>
          <w:lang w:val="sq-AL"/>
        </w:rPr>
        <w:t xml:space="preserve">mgr </w:t>
      </w:r>
      <w:r w:rsidRPr="00142FC1">
        <w:rPr>
          <w:color w:val="000000"/>
          <w:sz w:val="22"/>
          <w:szCs w:val="22"/>
          <w:lang w:val="sq-AL"/>
        </w:rPr>
        <w:t>Iwony Kopeć</w:t>
      </w:r>
    </w:p>
    <w:p w:rsidR="00051DAC" w:rsidRDefault="00051DAC" w:rsidP="00407A5A">
      <w:pPr>
        <w:pStyle w:val="Tekstpodstawowy"/>
        <w:ind w:left="284" w:hanging="284"/>
        <w:rPr>
          <w:sz w:val="22"/>
          <w:szCs w:val="22"/>
          <w:lang w:val="sq-AL"/>
        </w:rPr>
      </w:pPr>
    </w:p>
    <w:p w:rsidR="00407A5A" w:rsidRPr="00142FC1" w:rsidRDefault="00407A5A" w:rsidP="00407A5A">
      <w:pPr>
        <w:pStyle w:val="Tekstpodstawowy"/>
        <w:ind w:left="284" w:hanging="284"/>
        <w:rPr>
          <w:sz w:val="22"/>
          <w:szCs w:val="22"/>
          <w:lang w:val="sq-AL"/>
        </w:rPr>
      </w:pPr>
      <w:r w:rsidRPr="00142FC1">
        <w:rPr>
          <w:sz w:val="22"/>
          <w:szCs w:val="22"/>
          <w:lang w:val="sq-AL"/>
        </w:rPr>
        <w:t xml:space="preserve">REGON 000275850                                                                              NIP 724-000-49-52 </w:t>
      </w:r>
    </w:p>
    <w:p w:rsidR="00407A5A" w:rsidRPr="00142FC1" w:rsidRDefault="00407A5A" w:rsidP="00407A5A">
      <w:pPr>
        <w:pStyle w:val="Tekstpodstawowy"/>
        <w:ind w:left="284" w:hanging="284"/>
        <w:rPr>
          <w:sz w:val="22"/>
          <w:szCs w:val="22"/>
          <w:lang w:val="sq-AL"/>
        </w:rPr>
      </w:pPr>
    </w:p>
    <w:p w:rsidR="00407A5A" w:rsidRPr="00142FC1" w:rsidRDefault="00407A5A" w:rsidP="00407A5A">
      <w:pPr>
        <w:rPr>
          <w:sz w:val="22"/>
          <w:szCs w:val="22"/>
        </w:rPr>
      </w:pPr>
      <w:r w:rsidRPr="00142FC1">
        <w:rPr>
          <w:sz w:val="22"/>
          <w:szCs w:val="22"/>
          <w:lang w:val="sq-AL"/>
        </w:rPr>
        <w:t>z jednej strony, a</w:t>
      </w:r>
      <w:r w:rsidRPr="00142FC1">
        <w:rPr>
          <w:sz w:val="22"/>
          <w:szCs w:val="22"/>
        </w:rPr>
        <w:t xml:space="preserve"> firmą :</w:t>
      </w:r>
    </w:p>
    <w:p w:rsidR="00407A5A" w:rsidRPr="00142FC1" w:rsidRDefault="00407A5A" w:rsidP="00407A5A">
      <w:pPr>
        <w:rPr>
          <w:sz w:val="22"/>
          <w:szCs w:val="22"/>
        </w:rPr>
      </w:pPr>
    </w:p>
    <w:p w:rsidR="00407A5A" w:rsidRPr="00142FC1" w:rsidRDefault="00407A5A" w:rsidP="00407A5A">
      <w:pPr>
        <w:spacing w:after="120"/>
        <w:jc w:val="both"/>
        <w:rPr>
          <w:sz w:val="22"/>
          <w:szCs w:val="22"/>
        </w:rPr>
      </w:pPr>
      <w:r>
        <w:rPr>
          <w:sz w:val="22"/>
          <w:szCs w:val="22"/>
        </w:rPr>
        <w:t>……………………………………………………………………………………………………………</w:t>
      </w:r>
    </w:p>
    <w:p w:rsidR="00407A5A" w:rsidRPr="00142FC1" w:rsidRDefault="00407A5A" w:rsidP="00407A5A">
      <w:pPr>
        <w:pStyle w:val="Tekstpodstawowy"/>
        <w:ind w:left="284" w:hanging="284"/>
        <w:rPr>
          <w:sz w:val="22"/>
          <w:szCs w:val="22"/>
          <w:lang w:val="sq-AL"/>
        </w:rPr>
      </w:pPr>
      <w:r w:rsidRPr="00142FC1">
        <w:rPr>
          <w:sz w:val="22"/>
          <w:szCs w:val="22"/>
          <w:lang w:val="sq-AL"/>
        </w:rPr>
        <w:t xml:space="preserve">REGON </w:t>
      </w:r>
      <w:r>
        <w:rPr>
          <w:sz w:val="22"/>
          <w:szCs w:val="22"/>
          <w:lang w:val="sq-AL"/>
        </w:rPr>
        <w:t>...........................</w:t>
      </w:r>
      <w:r w:rsidRPr="00142FC1">
        <w:rPr>
          <w:sz w:val="22"/>
          <w:szCs w:val="22"/>
          <w:lang w:val="sq-AL"/>
        </w:rPr>
        <w:t xml:space="preserve">                                                                            NIP </w:t>
      </w:r>
      <w:r>
        <w:rPr>
          <w:sz w:val="22"/>
          <w:szCs w:val="22"/>
          <w:lang w:val="sq-AL"/>
        </w:rPr>
        <w:t>.......................................</w:t>
      </w:r>
      <w:r w:rsidRPr="00142FC1">
        <w:rPr>
          <w:sz w:val="22"/>
          <w:szCs w:val="22"/>
          <w:lang w:val="sq-AL"/>
        </w:rPr>
        <w:t xml:space="preserve"> </w:t>
      </w:r>
    </w:p>
    <w:p w:rsidR="00407A5A" w:rsidRPr="00142FC1" w:rsidRDefault="00407A5A" w:rsidP="00407A5A">
      <w:pPr>
        <w:spacing w:after="120"/>
        <w:jc w:val="both"/>
        <w:rPr>
          <w:sz w:val="22"/>
          <w:szCs w:val="22"/>
        </w:rPr>
      </w:pPr>
      <w:r>
        <w:rPr>
          <w:sz w:val="22"/>
          <w:szCs w:val="22"/>
        </w:rPr>
        <w:t>reprezentowaną</w:t>
      </w:r>
      <w:r w:rsidRPr="00142FC1">
        <w:rPr>
          <w:sz w:val="22"/>
          <w:szCs w:val="22"/>
        </w:rPr>
        <w:t xml:space="preserve">  przez:</w:t>
      </w:r>
      <w:r>
        <w:rPr>
          <w:sz w:val="22"/>
          <w:szCs w:val="22"/>
        </w:rPr>
        <w:t xml:space="preserve"> …………………………………………………………………………………..</w:t>
      </w:r>
    </w:p>
    <w:p w:rsidR="00407A5A" w:rsidRPr="00142FC1" w:rsidRDefault="00407A5A" w:rsidP="00407A5A">
      <w:pPr>
        <w:pStyle w:val="Tekstpodstawowy"/>
        <w:spacing w:before="100" w:beforeAutospacing="1"/>
        <w:jc w:val="both"/>
        <w:rPr>
          <w:sz w:val="22"/>
          <w:szCs w:val="22"/>
          <w:lang w:val="sq-AL"/>
        </w:rPr>
      </w:pPr>
      <w:r w:rsidRPr="00142FC1">
        <w:rPr>
          <w:sz w:val="22"/>
          <w:szCs w:val="22"/>
          <w:lang w:val="sq-AL"/>
        </w:rPr>
        <w:t>zwaną w dalszej części umowy Wykonawcą,</w:t>
      </w:r>
    </w:p>
    <w:p w:rsidR="00407A5A" w:rsidRPr="00142FC1" w:rsidRDefault="00407A5A" w:rsidP="00407A5A">
      <w:pPr>
        <w:pStyle w:val="Tekstpodstawowy"/>
        <w:spacing w:before="100" w:beforeAutospacing="1"/>
        <w:jc w:val="both"/>
        <w:rPr>
          <w:sz w:val="22"/>
          <w:szCs w:val="22"/>
          <w:lang w:val="sq-AL"/>
        </w:rPr>
      </w:pPr>
      <w:r w:rsidRPr="00142FC1">
        <w:rPr>
          <w:sz w:val="22"/>
          <w:szCs w:val="22"/>
          <w:lang w:val="sq-AL"/>
        </w:rPr>
        <w:t>została zawarta umowa nastepującej treści:</w:t>
      </w:r>
    </w:p>
    <w:p w:rsidR="00407A5A" w:rsidRPr="00142FC1" w:rsidRDefault="000E5476" w:rsidP="000E5476">
      <w:pPr>
        <w:autoSpaceDE w:val="0"/>
        <w:autoSpaceDN w:val="0"/>
        <w:adjustRightInd w:val="0"/>
        <w:jc w:val="center"/>
        <w:rPr>
          <w:b/>
          <w:bCs/>
          <w:sz w:val="22"/>
          <w:szCs w:val="22"/>
        </w:rPr>
      </w:pPr>
      <w:r>
        <w:rPr>
          <w:b/>
          <w:bCs/>
          <w:sz w:val="22"/>
          <w:szCs w:val="22"/>
        </w:rPr>
        <w:t>§ 1</w:t>
      </w:r>
    </w:p>
    <w:p w:rsidR="00407A5A" w:rsidRPr="00142FC1" w:rsidRDefault="00407A5A" w:rsidP="00407A5A">
      <w:pPr>
        <w:autoSpaceDE w:val="0"/>
        <w:autoSpaceDN w:val="0"/>
        <w:adjustRightInd w:val="0"/>
        <w:jc w:val="center"/>
        <w:rPr>
          <w:b/>
          <w:bCs/>
          <w:sz w:val="22"/>
          <w:szCs w:val="22"/>
        </w:rPr>
      </w:pPr>
      <w:r w:rsidRPr="00142FC1">
        <w:rPr>
          <w:b/>
          <w:bCs/>
          <w:sz w:val="22"/>
          <w:szCs w:val="22"/>
        </w:rPr>
        <w:t>TRYB ZAWARCIA UMOWY</w:t>
      </w:r>
    </w:p>
    <w:p w:rsidR="00407A5A" w:rsidRPr="00142FC1" w:rsidRDefault="00407A5A" w:rsidP="00407A5A">
      <w:pPr>
        <w:autoSpaceDE w:val="0"/>
        <w:autoSpaceDN w:val="0"/>
        <w:adjustRightInd w:val="0"/>
        <w:rPr>
          <w:b/>
          <w:bCs/>
          <w:sz w:val="22"/>
          <w:szCs w:val="22"/>
        </w:rPr>
      </w:pPr>
    </w:p>
    <w:p w:rsidR="00407A5A" w:rsidRPr="00142FC1" w:rsidRDefault="00407A5A" w:rsidP="00407A5A">
      <w:pPr>
        <w:autoSpaceDE w:val="0"/>
        <w:autoSpaceDN w:val="0"/>
        <w:adjustRightInd w:val="0"/>
        <w:jc w:val="both"/>
        <w:rPr>
          <w:sz w:val="22"/>
          <w:szCs w:val="22"/>
        </w:rPr>
      </w:pPr>
      <w:r w:rsidRPr="00142FC1">
        <w:rPr>
          <w:sz w:val="22"/>
          <w:szCs w:val="22"/>
        </w:rPr>
        <w:t>Umowa zostaje zawarta w wyniku przeprowadzonego zapytania ofertowego</w:t>
      </w:r>
      <w:r>
        <w:rPr>
          <w:sz w:val="22"/>
          <w:szCs w:val="22"/>
        </w:rPr>
        <w:t xml:space="preserve"> ZO/0</w:t>
      </w:r>
      <w:r w:rsidR="00805F45">
        <w:rPr>
          <w:sz w:val="22"/>
          <w:szCs w:val="22"/>
        </w:rPr>
        <w:t>6</w:t>
      </w:r>
      <w:r>
        <w:rPr>
          <w:sz w:val="22"/>
          <w:szCs w:val="22"/>
        </w:rPr>
        <w:t>/201</w:t>
      </w:r>
      <w:r w:rsidR="00805F45">
        <w:rPr>
          <w:sz w:val="22"/>
          <w:szCs w:val="22"/>
        </w:rPr>
        <w:t>9</w:t>
      </w:r>
      <w:r w:rsidRPr="00142FC1">
        <w:rPr>
          <w:sz w:val="22"/>
          <w:szCs w:val="22"/>
        </w:rPr>
        <w:t xml:space="preserve"> zgodnie </w:t>
      </w:r>
      <w:r w:rsidR="00C81236">
        <w:rPr>
          <w:sz w:val="22"/>
          <w:szCs w:val="22"/>
        </w:rPr>
        <w:br/>
      </w:r>
      <w:r w:rsidRPr="00142FC1">
        <w:rPr>
          <w:sz w:val="22"/>
          <w:szCs w:val="22"/>
        </w:rPr>
        <w:t xml:space="preserve">z Regulaminem udzielania zamówień w </w:t>
      </w:r>
      <w:r>
        <w:rPr>
          <w:sz w:val="22"/>
          <w:szCs w:val="22"/>
          <w:lang w:val="sq-AL"/>
        </w:rPr>
        <w:t>Państwowej Wyższej Szkole</w:t>
      </w:r>
      <w:r w:rsidRPr="00142FC1">
        <w:rPr>
          <w:sz w:val="22"/>
          <w:szCs w:val="22"/>
          <w:lang w:val="sq-AL"/>
        </w:rPr>
        <w:t xml:space="preserve"> Filmowej</w:t>
      </w:r>
      <w:r>
        <w:rPr>
          <w:sz w:val="22"/>
          <w:szCs w:val="22"/>
          <w:lang w:val="sq-AL"/>
        </w:rPr>
        <w:t>,</w:t>
      </w:r>
      <w:r w:rsidR="000E5476">
        <w:rPr>
          <w:sz w:val="22"/>
          <w:szCs w:val="22"/>
          <w:lang w:val="sq-AL"/>
        </w:rPr>
        <w:t xml:space="preserve"> Telewizyjnej </w:t>
      </w:r>
      <w:r w:rsidR="00C81236">
        <w:rPr>
          <w:sz w:val="22"/>
          <w:szCs w:val="22"/>
          <w:lang w:val="sq-AL"/>
        </w:rPr>
        <w:br/>
      </w:r>
      <w:r w:rsidRPr="00142FC1">
        <w:rPr>
          <w:sz w:val="22"/>
          <w:szCs w:val="22"/>
          <w:lang w:val="sq-AL"/>
        </w:rPr>
        <w:t>i Teatralnej w Łodzi.</w:t>
      </w:r>
    </w:p>
    <w:p w:rsidR="00407A5A" w:rsidRPr="00142FC1" w:rsidRDefault="00407A5A" w:rsidP="00407A5A">
      <w:pPr>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2</w:t>
      </w:r>
    </w:p>
    <w:p w:rsidR="00407A5A" w:rsidRPr="00142FC1" w:rsidRDefault="00407A5A" w:rsidP="00407A5A">
      <w:pPr>
        <w:autoSpaceDE w:val="0"/>
        <w:autoSpaceDN w:val="0"/>
        <w:adjustRightInd w:val="0"/>
        <w:jc w:val="center"/>
        <w:rPr>
          <w:b/>
          <w:bCs/>
          <w:sz w:val="22"/>
          <w:szCs w:val="22"/>
        </w:rPr>
      </w:pPr>
      <w:r w:rsidRPr="00142FC1">
        <w:rPr>
          <w:b/>
          <w:bCs/>
          <w:sz w:val="22"/>
          <w:szCs w:val="22"/>
        </w:rPr>
        <w:t>PRZEDMIOT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0"/>
          <w:numId w:val="7"/>
        </w:numPr>
        <w:autoSpaceDE w:val="0"/>
        <w:autoSpaceDN w:val="0"/>
        <w:adjustRightInd w:val="0"/>
        <w:ind w:left="426"/>
        <w:rPr>
          <w:sz w:val="22"/>
          <w:szCs w:val="22"/>
        </w:rPr>
      </w:pPr>
      <w:r w:rsidRPr="00142FC1">
        <w:rPr>
          <w:sz w:val="22"/>
          <w:szCs w:val="22"/>
        </w:rPr>
        <w:t>Wykonawca zawiera umowę na:</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od Odpowiedzialności Cywilnej posiadaczy pojazdów mechanicznych za szkody powstałe w związku z ruchem tych pojazdów;</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pojazdów, ich części lub wyposażenia od uszkodzeń, zniszczenia lub u</w:t>
      </w:r>
      <w:r>
        <w:rPr>
          <w:sz w:val="22"/>
          <w:szCs w:val="22"/>
        </w:rPr>
        <w:t xml:space="preserve">traty (w tym również kradzieży) – </w:t>
      </w:r>
      <w:r w:rsidRPr="00142FC1">
        <w:rPr>
          <w:sz w:val="22"/>
          <w:szCs w:val="22"/>
        </w:rPr>
        <w:t>Autocasco</w:t>
      </w:r>
      <w:r>
        <w:rPr>
          <w:sz w:val="22"/>
          <w:szCs w:val="22"/>
        </w:rPr>
        <w:t>;</w:t>
      </w:r>
    </w:p>
    <w:p w:rsidR="00407A5A" w:rsidRDefault="00407A5A" w:rsidP="00407A5A">
      <w:pPr>
        <w:pStyle w:val="Akapitzlist"/>
        <w:numPr>
          <w:ilvl w:val="0"/>
          <w:numId w:val="6"/>
        </w:numPr>
        <w:autoSpaceDE w:val="0"/>
        <w:autoSpaceDN w:val="0"/>
        <w:adjustRightInd w:val="0"/>
        <w:ind w:left="851" w:hanging="284"/>
        <w:jc w:val="both"/>
        <w:rPr>
          <w:sz w:val="22"/>
          <w:szCs w:val="22"/>
        </w:rPr>
      </w:pPr>
      <w:r w:rsidRPr="00142FC1">
        <w:rPr>
          <w:sz w:val="22"/>
          <w:szCs w:val="22"/>
        </w:rPr>
        <w:t>ubezpieczenie od Następstw Nieszczęśliwych Wypadków</w:t>
      </w:r>
      <w:r>
        <w:rPr>
          <w:sz w:val="22"/>
          <w:szCs w:val="22"/>
        </w:rPr>
        <w:t>;</w:t>
      </w:r>
    </w:p>
    <w:p w:rsidR="00407A5A" w:rsidRPr="00142FC1" w:rsidRDefault="00407A5A" w:rsidP="00407A5A">
      <w:pPr>
        <w:pStyle w:val="Akapitzlist"/>
        <w:numPr>
          <w:ilvl w:val="0"/>
          <w:numId w:val="6"/>
        </w:numPr>
        <w:autoSpaceDE w:val="0"/>
        <w:autoSpaceDN w:val="0"/>
        <w:adjustRightInd w:val="0"/>
        <w:ind w:left="851" w:hanging="284"/>
        <w:jc w:val="both"/>
        <w:rPr>
          <w:sz w:val="22"/>
          <w:szCs w:val="22"/>
        </w:rPr>
      </w:pPr>
      <w:r>
        <w:rPr>
          <w:sz w:val="22"/>
          <w:szCs w:val="22"/>
        </w:rPr>
        <w:t>ASSISTANCE.</w:t>
      </w:r>
    </w:p>
    <w:p w:rsidR="00E47761" w:rsidRDefault="00407A5A" w:rsidP="00E47761">
      <w:pPr>
        <w:pStyle w:val="Akapitzlist"/>
        <w:numPr>
          <w:ilvl w:val="0"/>
          <w:numId w:val="7"/>
        </w:numPr>
        <w:autoSpaceDE w:val="0"/>
        <w:autoSpaceDN w:val="0"/>
        <w:adjustRightInd w:val="0"/>
        <w:ind w:left="426"/>
        <w:jc w:val="both"/>
        <w:rPr>
          <w:sz w:val="22"/>
          <w:szCs w:val="22"/>
        </w:rPr>
      </w:pPr>
      <w:r w:rsidRPr="00142FC1">
        <w:rPr>
          <w:sz w:val="22"/>
          <w:szCs w:val="22"/>
        </w:rPr>
        <w:t xml:space="preserve">Do niniejszych umów zastosowanie mają Warunki Ubezpieczenia, zatwierdzone przez Zarząd Wykonawcy </w:t>
      </w:r>
      <w:r w:rsidRPr="00142FC1">
        <w:rPr>
          <w:b/>
          <w:bCs/>
          <w:sz w:val="22"/>
          <w:szCs w:val="22"/>
        </w:rPr>
        <w:t xml:space="preserve">oraz dodatkowe klauzule </w:t>
      </w:r>
      <w:r w:rsidRPr="00142FC1">
        <w:rPr>
          <w:sz w:val="22"/>
          <w:szCs w:val="22"/>
        </w:rPr>
        <w:t>ujęte w szczegółowym opisie przedmiotu zamówienia.</w:t>
      </w:r>
    </w:p>
    <w:p w:rsidR="00407A5A" w:rsidRPr="00E47761" w:rsidRDefault="00407A5A" w:rsidP="00E47761">
      <w:pPr>
        <w:pStyle w:val="Akapitzlist"/>
        <w:numPr>
          <w:ilvl w:val="0"/>
          <w:numId w:val="7"/>
        </w:numPr>
        <w:autoSpaceDE w:val="0"/>
        <w:autoSpaceDN w:val="0"/>
        <w:adjustRightInd w:val="0"/>
        <w:ind w:left="426"/>
        <w:jc w:val="both"/>
        <w:rPr>
          <w:sz w:val="22"/>
          <w:szCs w:val="22"/>
        </w:rPr>
      </w:pPr>
      <w:r w:rsidRPr="00E47761">
        <w:rPr>
          <w:sz w:val="22"/>
          <w:szCs w:val="22"/>
        </w:rPr>
        <w:t>Ochrony ubezpieczeniowe będą realizowane przez 12 miesięcy, na czas obowiązywania niniejszej umowy, o którym mowa w § 3 ust. 1 umowy.</w:t>
      </w:r>
    </w:p>
    <w:p w:rsidR="00407A5A" w:rsidRDefault="00407A5A" w:rsidP="00407A5A">
      <w:pPr>
        <w:autoSpaceDE w:val="0"/>
        <w:autoSpaceDN w:val="0"/>
        <w:adjustRightInd w:val="0"/>
        <w:rPr>
          <w:b/>
          <w:bCs/>
          <w:sz w:val="22"/>
          <w:szCs w:val="22"/>
        </w:rPr>
      </w:pPr>
    </w:p>
    <w:p w:rsidR="000E5476" w:rsidRPr="00142FC1" w:rsidRDefault="000E5476" w:rsidP="00407A5A">
      <w:pPr>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3</w:t>
      </w:r>
    </w:p>
    <w:p w:rsidR="00407A5A" w:rsidRPr="00142FC1" w:rsidRDefault="00407A5A" w:rsidP="00407A5A">
      <w:pPr>
        <w:autoSpaceDE w:val="0"/>
        <w:autoSpaceDN w:val="0"/>
        <w:adjustRightInd w:val="0"/>
        <w:jc w:val="center"/>
        <w:rPr>
          <w:b/>
          <w:bCs/>
          <w:sz w:val="22"/>
          <w:szCs w:val="22"/>
        </w:rPr>
      </w:pPr>
      <w:r w:rsidRPr="00142FC1">
        <w:rPr>
          <w:b/>
          <w:bCs/>
          <w:sz w:val="22"/>
          <w:szCs w:val="22"/>
        </w:rPr>
        <w:lastRenderedPageBreak/>
        <w:t>OBOWIĄZYWANIE UMOWY</w:t>
      </w:r>
    </w:p>
    <w:p w:rsidR="00407A5A" w:rsidRPr="00142FC1" w:rsidRDefault="00407A5A" w:rsidP="00407A5A">
      <w:pPr>
        <w:autoSpaceDE w:val="0"/>
        <w:autoSpaceDN w:val="0"/>
        <w:adjustRightInd w:val="0"/>
        <w:jc w:val="center"/>
        <w:rPr>
          <w:b/>
          <w:bCs/>
          <w:sz w:val="22"/>
          <w:szCs w:val="22"/>
        </w:rPr>
      </w:pPr>
    </w:p>
    <w:p w:rsidR="00407A5A" w:rsidRDefault="00407A5A" w:rsidP="00407A5A">
      <w:pPr>
        <w:pStyle w:val="Akapitzlist"/>
        <w:numPr>
          <w:ilvl w:val="0"/>
          <w:numId w:val="19"/>
        </w:numPr>
        <w:autoSpaceDE w:val="0"/>
        <w:autoSpaceDN w:val="0"/>
        <w:adjustRightInd w:val="0"/>
        <w:ind w:left="426"/>
        <w:jc w:val="both"/>
        <w:rPr>
          <w:b/>
          <w:bCs/>
          <w:sz w:val="22"/>
          <w:szCs w:val="22"/>
        </w:rPr>
      </w:pPr>
      <w:r w:rsidRPr="00142FC1">
        <w:rPr>
          <w:sz w:val="22"/>
          <w:szCs w:val="22"/>
        </w:rPr>
        <w:t xml:space="preserve">Umowy zostaną zawarte na czas określony </w:t>
      </w:r>
      <w:r w:rsidRPr="00142FC1">
        <w:rPr>
          <w:b/>
          <w:bCs/>
          <w:sz w:val="22"/>
          <w:szCs w:val="22"/>
        </w:rPr>
        <w:t>zgodnie z poniższym wykazem:</w:t>
      </w:r>
    </w:p>
    <w:p w:rsidR="000E5476" w:rsidRDefault="000E5476" w:rsidP="000E5476">
      <w:pPr>
        <w:pStyle w:val="Akapitzlist"/>
        <w:autoSpaceDE w:val="0"/>
        <w:autoSpaceDN w:val="0"/>
        <w:adjustRightInd w:val="0"/>
        <w:ind w:left="426"/>
        <w:jc w:val="both"/>
        <w:rPr>
          <w:b/>
          <w:bCs/>
          <w:sz w:val="22"/>
          <w:szCs w:val="22"/>
        </w:rPr>
      </w:pPr>
    </w:p>
    <w:tbl>
      <w:tblPr>
        <w:tblW w:w="4685" w:type="pct"/>
        <w:tblCellSpacing w:w="0" w:type="dxa"/>
        <w:tblInd w:w="544" w:type="dxa"/>
        <w:tblCellMar>
          <w:top w:w="105" w:type="dxa"/>
          <w:left w:w="105" w:type="dxa"/>
          <w:bottom w:w="105" w:type="dxa"/>
          <w:right w:w="105" w:type="dxa"/>
        </w:tblCellMar>
        <w:tblLook w:val="04A0"/>
      </w:tblPr>
      <w:tblGrid>
        <w:gridCol w:w="567"/>
        <w:gridCol w:w="2128"/>
        <w:gridCol w:w="1357"/>
        <w:gridCol w:w="1596"/>
        <w:gridCol w:w="1478"/>
        <w:gridCol w:w="1596"/>
      </w:tblGrid>
      <w:tr w:rsidR="00B34FA7" w:rsidRPr="00E5234F" w:rsidTr="00B34FA7">
        <w:trPr>
          <w:tblCellSpacing w:w="0" w:type="dxa"/>
        </w:trPr>
        <w:tc>
          <w:tcPr>
            <w:tcW w:w="32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Lp.</w:t>
            </w:r>
          </w:p>
        </w:tc>
        <w:tc>
          <w:tcPr>
            <w:tcW w:w="1220"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Typ/ model samochodu</w:t>
            </w:r>
          </w:p>
        </w:tc>
        <w:tc>
          <w:tcPr>
            <w:tcW w:w="778" w:type="pct"/>
            <w:tcBorders>
              <w:top w:val="single" w:sz="4" w:space="0" w:color="00000A"/>
              <w:left w:val="single" w:sz="4" w:space="0" w:color="00000A"/>
              <w:bottom w:val="single" w:sz="4" w:space="0" w:color="00000A"/>
              <w:right w:val="nil"/>
            </w:tcBorders>
            <w:shd w:val="clear" w:color="auto" w:fill="D9D9D9" w:themeFill="background1" w:themeFillShade="D9"/>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Nr rejestracyjny</w:t>
            </w:r>
          </w:p>
        </w:tc>
        <w:tc>
          <w:tcPr>
            <w:tcW w:w="91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Początek ubezpieczenia</w:t>
            </w:r>
          </w:p>
        </w:tc>
        <w:tc>
          <w:tcPr>
            <w:tcW w:w="847" w:type="pct"/>
            <w:tcBorders>
              <w:top w:val="single" w:sz="4" w:space="0" w:color="00000A"/>
              <w:left w:val="single" w:sz="4" w:space="0" w:color="00000A"/>
              <w:bottom w:val="single" w:sz="4" w:space="0" w:color="00000A"/>
              <w:right w:val="nil"/>
            </w:tcBorders>
            <w:shd w:val="clear" w:color="auto" w:fill="D9D9D9" w:themeFill="background1" w:themeFillShade="D9"/>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Koniec ubezpieczenia</w:t>
            </w:r>
          </w:p>
        </w:tc>
        <w:tc>
          <w:tcPr>
            <w:tcW w:w="91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Zakres ubezpieczenia</w:t>
            </w:r>
          </w:p>
        </w:tc>
      </w:tr>
      <w:tr w:rsidR="00B34FA7" w:rsidRPr="00E5234F" w:rsidTr="00B34FA7">
        <w:trPr>
          <w:tblCellSpacing w:w="0" w:type="dxa"/>
        </w:trPr>
        <w:tc>
          <w:tcPr>
            <w:tcW w:w="32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1</w:t>
            </w:r>
          </w:p>
        </w:tc>
        <w:tc>
          <w:tcPr>
            <w:tcW w:w="1220"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sidRPr="00B34FA7">
              <w:rPr>
                <w:sz w:val="22"/>
                <w:szCs w:val="22"/>
              </w:rPr>
              <w:t>2</w:t>
            </w:r>
          </w:p>
        </w:tc>
        <w:tc>
          <w:tcPr>
            <w:tcW w:w="778" w:type="pct"/>
            <w:tcBorders>
              <w:top w:val="single" w:sz="4" w:space="0" w:color="00000A"/>
              <w:left w:val="single" w:sz="4" w:space="0" w:color="00000A"/>
              <w:bottom w:val="single" w:sz="4" w:space="0" w:color="00000A"/>
              <w:right w:val="nil"/>
            </w:tcBorders>
            <w:shd w:val="clear" w:color="auto" w:fill="F2F2F2" w:themeFill="background1" w:themeFillShade="F2"/>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sidRPr="00B34FA7">
              <w:rPr>
                <w:sz w:val="22"/>
                <w:szCs w:val="22"/>
              </w:rPr>
              <w:t>3</w:t>
            </w:r>
          </w:p>
        </w:tc>
        <w:tc>
          <w:tcPr>
            <w:tcW w:w="91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Pr>
                <w:sz w:val="22"/>
                <w:szCs w:val="22"/>
              </w:rPr>
              <w:t>4</w:t>
            </w:r>
          </w:p>
        </w:tc>
        <w:tc>
          <w:tcPr>
            <w:tcW w:w="847" w:type="pct"/>
            <w:tcBorders>
              <w:top w:val="single" w:sz="4" w:space="0" w:color="00000A"/>
              <w:left w:val="single" w:sz="4" w:space="0" w:color="00000A"/>
              <w:bottom w:val="single" w:sz="4" w:space="0" w:color="00000A"/>
              <w:right w:val="nil"/>
            </w:tcBorders>
            <w:shd w:val="clear" w:color="auto" w:fill="F2F2F2" w:themeFill="background1" w:themeFillShade="F2"/>
            <w:tcMar>
              <w:top w:w="0" w:type="dxa"/>
              <w:left w:w="108" w:type="dxa"/>
              <w:bottom w:w="0" w:type="dxa"/>
              <w:right w:w="0" w:type="dxa"/>
            </w:tcMar>
            <w:hideMark/>
          </w:tcPr>
          <w:p w:rsidR="00B34FA7" w:rsidRPr="00B34FA7" w:rsidRDefault="00B34FA7" w:rsidP="009C46F7">
            <w:pPr>
              <w:spacing w:before="100" w:beforeAutospacing="1" w:after="119"/>
              <w:jc w:val="center"/>
              <w:rPr>
                <w:sz w:val="22"/>
                <w:szCs w:val="22"/>
              </w:rPr>
            </w:pPr>
            <w:r>
              <w:rPr>
                <w:sz w:val="22"/>
                <w:szCs w:val="22"/>
              </w:rPr>
              <w:t>5</w:t>
            </w:r>
          </w:p>
        </w:tc>
        <w:tc>
          <w:tcPr>
            <w:tcW w:w="91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hideMark/>
          </w:tcPr>
          <w:p w:rsidR="00B34FA7" w:rsidRPr="00B34FA7" w:rsidRDefault="00B34FA7" w:rsidP="009C46F7">
            <w:pPr>
              <w:spacing w:before="100" w:beforeAutospacing="1" w:after="119"/>
              <w:jc w:val="center"/>
              <w:rPr>
                <w:sz w:val="22"/>
                <w:szCs w:val="22"/>
              </w:rPr>
            </w:pPr>
            <w:r>
              <w:rPr>
                <w:sz w:val="22"/>
                <w:szCs w:val="22"/>
              </w:rPr>
              <w:t>6</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1.</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Volkswagen Passat </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102NL</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9C46F7">
            <w:pPr>
              <w:spacing w:before="100" w:beforeAutospacing="1" w:after="119"/>
              <w:rPr>
                <w:sz w:val="22"/>
                <w:szCs w:val="22"/>
              </w:rPr>
            </w:pPr>
            <w:r>
              <w:rPr>
                <w:sz w:val="22"/>
                <w:szCs w:val="22"/>
              </w:rPr>
              <w:t>22.06.2019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B34FA7" w:rsidP="00E46109">
            <w:pPr>
              <w:spacing w:before="100" w:beforeAutospacing="1" w:after="119"/>
              <w:jc w:val="center"/>
              <w:rPr>
                <w:sz w:val="22"/>
                <w:szCs w:val="22"/>
              </w:rPr>
            </w:pPr>
            <w:r w:rsidRPr="00B34FA7">
              <w:rPr>
                <w:sz w:val="22"/>
                <w:szCs w:val="22"/>
              </w:rPr>
              <w:t>21.06.20</w:t>
            </w:r>
            <w:r w:rsidR="00805F45">
              <w:rPr>
                <w:sz w:val="22"/>
                <w:szCs w:val="22"/>
              </w:rPr>
              <w:t>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2.</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Hyundai H350</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EL5C107</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9C46F7">
            <w:pPr>
              <w:spacing w:before="100" w:beforeAutospacing="1" w:after="119"/>
              <w:rPr>
                <w:sz w:val="22"/>
                <w:szCs w:val="22"/>
              </w:rPr>
            </w:pPr>
            <w:r>
              <w:rPr>
                <w:sz w:val="22"/>
                <w:szCs w:val="22"/>
              </w:rPr>
              <w:t>10.08.2019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9.08.2020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3.</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Renault Master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476PA</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9C46F7">
            <w:pPr>
              <w:spacing w:before="100" w:beforeAutospacing="1" w:after="119"/>
              <w:rPr>
                <w:sz w:val="22"/>
                <w:szCs w:val="22"/>
              </w:rPr>
            </w:pPr>
            <w:r>
              <w:rPr>
                <w:sz w:val="22"/>
                <w:szCs w:val="22"/>
              </w:rPr>
              <w:t>18.10.2019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17.10.2020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4.</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Przyczepa </w:t>
            </w:r>
            <w:proofErr w:type="spellStart"/>
            <w:r w:rsidRPr="00B34FA7">
              <w:rPr>
                <w:sz w:val="22"/>
                <w:szCs w:val="22"/>
              </w:rPr>
              <w:t>Stim</w:t>
            </w:r>
            <w:proofErr w:type="spellEnd"/>
            <w:r w:rsidRPr="00B34FA7">
              <w:rPr>
                <w:sz w:val="22"/>
                <w:szCs w:val="22"/>
              </w:rPr>
              <w:t xml:space="preserve"> P200 z agregatem prądotwórczym</w:t>
            </w:r>
          </w:p>
        </w:tc>
        <w:tc>
          <w:tcPr>
            <w:tcW w:w="778" w:type="pct"/>
            <w:tcBorders>
              <w:top w:val="single" w:sz="4" w:space="0" w:color="00000A"/>
              <w:left w:val="single" w:sz="4" w:space="0" w:color="00000A"/>
              <w:bottom w:val="single" w:sz="4" w:space="0" w:color="00000A"/>
              <w:right w:val="nil"/>
            </w:tcBorders>
            <w:shd w:val="clear" w:color="auto" w:fill="auto"/>
            <w:tcMar>
              <w:top w:w="0" w:type="dxa"/>
              <w:left w:w="108" w:type="dxa"/>
              <w:bottom w:w="0" w:type="dxa"/>
              <w:right w:w="0" w:type="dxa"/>
            </w:tcMar>
            <w:hideMark/>
          </w:tcPr>
          <w:p w:rsidR="00B34FA7" w:rsidRPr="00B34FA7" w:rsidRDefault="00B34FA7" w:rsidP="009C46F7">
            <w:pPr>
              <w:rPr>
                <w:sz w:val="22"/>
                <w:szCs w:val="22"/>
              </w:rPr>
            </w:pPr>
            <w:r w:rsidRPr="00B34FA7">
              <w:rPr>
                <w:sz w:val="22"/>
                <w:szCs w:val="22"/>
              </w:rPr>
              <w:t>EL 158NY</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9C46F7">
            <w:pPr>
              <w:spacing w:before="100" w:beforeAutospacing="1" w:after="119"/>
              <w:rPr>
                <w:sz w:val="22"/>
                <w:szCs w:val="22"/>
              </w:rPr>
            </w:pPr>
            <w:r>
              <w:rPr>
                <w:sz w:val="22"/>
                <w:szCs w:val="22"/>
              </w:rPr>
              <w:t>22.11.2019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21.11.2020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r w:rsidRPr="00B34FA7">
              <w:rPr>
                <w:sz w:val="22"/>
                <w:szCs w:val="22"/>
              </w:rPr>
              <w:t xml:space="preserve">OC </w:t>
            </w:r>
            <w:r w:rsidR="00E861EF" w:rsidRPr="00B34FA7">
              <w:rPr>
                <w:sz w:val="22"/>
                <w:szCs w:val="22"/>
              </w:rPr>
              <w:t>AC</w:t>
            </w:r>
          </w:p>
          <w:p w:rsidR="00B34FA7" w:rsidRPr="00B34FA7" w:rsidRDefault="00B34FA7" w:rsidP="00E861EF">
            <w:pPr>
              <w:spacing w:before="100" w:beforeAutospacing="1" w:after="119"/>
              <w:rPr>
                <w:sz w:val="22"/>
                <w:szCs w:val="22"/>
              </w:rPr>
            </w:pP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5.</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Ford Transit</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867KR</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B34FA7" w:rsidP="00E47761">
            <w:pPr>
              <w:spacing w:before="100" w:beforeAutospacing="1" w:after="119"/>
              <w:jc w:val="center"/>
              <w:rPr>
                <w:sz w:val="22"/>
                <w:szCs w:val="22"/>
              </w:rPr>
            </w:pPr>
            <w:r w:rsidRPr="00B34FA7">
              <w:rPr>
                <w:sz w:val="22"/>
                <w:szCs w:val="22"/>
              </w:rPr>
              <w:t>2</w:t>
            </w:r>
            <w:r w:rsidR="00805F45">
              <w:rPr>
                <w:sz w:val="22"/>
                <w:szCs w:val="22"/>
              </w:rPr>
              <w:t>9.11.2019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28.11.2020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6</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Renault </w:t>
            </w:r>
            <w:proofErr w:type="spellStart"/>
            <w:r w:rsidRPr="00B34FA7">
              <w:rPr>
                <w:sz w:val="22"/>
                <w:szCs w:val="22"/>
              </w:rPr>
              <w:t>Trafic</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2F670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E47761">
            <w:pPr>
              <w:spacing w:before="100" w:beforeAutospacing="1" w:after="119"/>
              <w:jc w:val="center"/>
              <w:rPr>
                <w:sz w:val="22"/>
                <w:szCs w:val="22"/>
              </w:rPr>
            </w:pPr>
            <w:r>
              <w:rPr>
                <w:sz w:val="22"/>
                <w:szCs w:val="22"/>
              </w:rPr>
              <w:t>27.12.2019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26.12.2020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p>
          <w:p w:rsidR="00B34FA7" w:rsidRPr="00B34FA7" w:rsidRDefault="00B34FA7" w:rsidP="009C46F7">
            <w:pPr>
              <w:spacing w:before="100" w:beforeAutospacing="1" w:after="119"/>
              <w:rPr>
                <w:sz w:val="22"/>
                <w:szCs w:val="22"/>
              </w:rPr>
            </w:pPr>
            <w:r w:rsidRPr="00B34FA7">
              <w:rPr>
                <w:sz w:val="22"/>
                <w:szCs w:val="22"/>
              </w:rPr>
              <w:t>7.</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Renault </w:t>
            </w:r>
            <w:proofErr w:type="spellStart"/>
            <w:r w:rsidRPr="00B34FA7">
              <w:rPr>
                <w:sz w:val="22"/>
                <w:szCs w:val="22"/>
              </w:rPr>
              <w:t>Trafic</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3F080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E47761">
            <w:pPr>
              <w:spacing w:before="100" w:beforeAutospacing="1" w:after="119"/>
              <w:jc w:val="center"/>
              <w:rPr>
                <w:sz w:val="22"/>
                <w:szCs w:val="22"/>
              </w:rPr>
            </w:pPr>
            <w:r>
              <w:rPr>
                <w:sz w:val="22"/>
                <w:szCs w:val="22"/>
              </w:rPr>
              <w:t>27.12.2019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26.12.2020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8.</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Renault Master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3F027</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E47761">
            <w:pPr>
              <w:spacing w:before="100" w:beforeAutospacing="1" w:after="119"/>
              <w:jc w:val="center"/>
              <w:rPr>
                <w:sz w:val="22"/>
                <w:szCs w:val="22"/>
              </w:rPr>
            </w:pPr>
            <w:r>
              <w:rPr>
                <w:sz w:val="22"/>
                <w:szCs w:val="22"/>
              </w:rPr>
              <w:t>27.12.2019</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26.12.2020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9.</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Robur LD 3001</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LZB 852C</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E47761" w:rsidP="00E47761">
            <w:pPr>
              <w:spacing w:before="100" w:beforeAutospacing="1" w:after="119"/>
              <w:jc w:val="center"/>
              <w:rPr>
                <w:sz w:val="22"/>
                <w:szCs w:val="22"/>
              </w:rPr>
            </w:pPr>
            <w:r>
              <w:rPr>
                <w:sz w:val="22"/>
                <w:szCs w:val="22"/>
              </w:rPr>
              <w:t>0</w:t>
            </w:r>
            <w:r w:rsidR="00B34FA7" w:rsidRPr="00B34FA7">
              <w:rPr>
                <w:sz w:val="22"/>
                <w:szCs w:val="22"/>
              </w:rPr>
              <w:t>1</w:t>
            </w:r>
            <w:r w:rsidR="00805F45">
              <w:rPr>
                <w:sz w:val="22"/>
                <w:szCs w:val="22"/>
              </w:rPr>
              <w:t>.01.2020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31.12.2020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rPr>
                <w:sz w:val="22"/>
                <w:szCs w:val="22"/>
              </w:rPr>
            </w:pPr>
            <w:r w:rsidRPr="00B34FA7">
              <w:rPr>
                <w:sz w:val="22"/>
                <w:szCs w:val="22"/>
              </w:rPr>
              <w:t xml:space="preserve">OC </w:t>
            </w:r>
          </w:p>
          <w:p w:rsidR="00B34FA7" w:rsidRPr="00B34FA7" w:rsidRDefault="00B34FA7" w:rsidP="009C46F7">
            <w:pPr>
              <w:spacing w:before="100" w:beforeAutospacing="1" w:after="119"/>
              <w:rPr>
                <w:sz w:val="22"/>
                <w:szCs w:val="22"/>
              </w:rPr>
            </w:pPr>
            <w:r w:rsidRPr="00B34FA7">
              <w:rPr>
                <w:sz w:val="22"/>
                <w:szCs w:val="22"/>
              </w:rPr>
              <w:t>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10.</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rPr>
                <w:sz w:val="22"/>
                <w:szCs w:val="22"/>
              </w:rPr>
            </w:pPr>
            <w:r w:rsidRPr="00B34FA7">
              <w:rPr>
                <w:sz w:val="22"/>
                <w:szCs w:val="22"/>
              </w:rPr>
              <w:t>Robur LD 3001</w:t>
            </w:r>
          </w:p>
          <w:p w:rsidR="00B34FA7" w:rsidRPr="00B34FA7" w:rsidRDefault="00B34FA7" w:rsidP="009C46F7">
            <w:pPr>
              <w:spacing w:before="102" w:after="119"/>
              <w:rPr>
                <w:sz w:val="22"/>
                <w:szCs w:val="22"/>
              </w:rPr>
            </w:pPr>
            <w:r w:rsidRPr="00B34FA7">
              <w:rPr>
                <w:sz w:val="22"/>
                <w:szCs w:val="22"/>
              </w:rPr>
              <w:t>wyrejestrowany czasowo do 11.05.2020</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LZA 921E</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E47761" w:rsidP="00E47761">
            <w:pPr>
              <w:spacing w:before="100" w:beforeAutospacing="1" w:after="119"/>
              <w:jc w:val="center"/>
              <w:rPr>
                <w:sz w:val="22"/>
                <w:szCs w:val="22"/>
              </w:rPr>
            </w:pPr>
            <w:r>
              <w:rPr>
                <w:sz w:val="22"/>
                <w:szCs w:val="22"/>
              </w:rPr>
              <w:t>0</w:t>
            </w:r>
            <w:r w:rsidR="00805F45">
              <w:rPr>
                <w:sz w:val="22"/>
                <w:szCs w:val="22"/>
              </w:rPr>
              <w:t>1.01.2020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31.12.2020</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11.</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Fiat Ducato Kontener</w:t>
            </w:r>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499YJ</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E47761">
            <w:pPr>
              <w:spacing w:before="100" w:beforeAutospacing="1" w:after="119"/>
              <w:jc w:val="center"/>
              <w:rPr>
                <w:sz w:val="22"/>
                <w:szCs w:val="22"/>
              </w:rPr>
            </w:pPr>
            <w:r>
              <w:rPr>
                <w:sz w:val="22"/>
                <w:szCs w:val="22"/>
              </w:rPr>
              <w:t>13.01.2020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12.01.2021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r w:rsidR="00B34FA7" w:rsidRPr="00E5234F" w:rsidTr="00E46109">
        <w:trPr>
          <w:tblCellSpacing w:w="0" w:type="dxa"/>
        </w:trPr>
        <w:tc>
          <w:tcPr>
            <w:tcW w:w="3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805F45" w:rsidP="009C46F7">
            <w:pPr>
              <w:spacing w:before="100" w:beforeAutospacing="1" w:after="119"/>
              <w:rPr>
                <w:sz w:val="22"/>
                <w:szCs w:val="22"/>
              </w:rPr>
            </w:pPr>
            <w:r>
              <w:rPr>
                <w:sz w:val="22"/>
                <w:szCs w:val="22"/>
              </w:rPr>
              <w:t>12</w:t>
            </w:r>
            <w:r w:rsidR="00B34FA7" w:rsidRPr="00B34FA7">
              <w:rPr>
                <w:sz w:val="22"/>
                <w:szCs w:val="22"/>
              </w:rPr>
              <w:t>.</w:t>
            </w:r>
          </w:p>
        </w:tc>
        <w:tc>
          <w:tcPr>
            <w:tcW w:w="122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2" w:after="119"/>
              <w:rPr>
                <w:sz w:val="22"/>
                <w:szCs w:val="22"/>
              </w:rPr>
            </w:pPr>
            <w:r w:rsidRPr="00B34FA7">
              <w:rPr>
                <w:sz w:val="22"/>
                <w:szCs w:val="22"/>
              </w:rPr>
              <w:t xml:space="preserve">Volkswagen </w:t>
            </w:r>
            <w:proofErr w:type="spellStart"/>
            <w:r w:rsidRPr="00B34FA7">
              <w:rPr>
                <w:sz w:val="22"/>
                <w:szCs w:val="22"/>
              </w:rPr>
              <w:t>Crafter</w:t>
            </w:r>
            <w:proofErr w:type="spellEnd"/>
          </w:p>
        </w:tc>
        <w:tc>
          <w:tcPr>
            <w:tcW w:w="778" w:type="pct"/>
            <w:tcBorders>
              <w:top w:val="single" w:sz="4" w:space="0" w:color="00000A"/>
              <w:left w:val="single" w:sz="4" w:space="0" w:color="00000A"/>
              <w:bottom w:val="single" w:sz="4" w:space="0" w:color="00000A"/>
              <w:right w:val="nil"/>
            </w:tcBorders>
            <w:tcMar>
              <w:top w:w="0" w:type="dxa"/>
              <w:left w:w="108" w:type="dxa"/>
              <w:bottom w:w="0" w:type="dxa"/>
              <w:right w:w="0" w:type="dxa"/>
            </w:tcMar>
            <w:hideMark/>
          </w:tcPr>
          <w:p w:rsidR="00B34FA7" w:rsidRPr="00B34FA7" w:rsidRDefault="00B34FA7" w:rsidP="009C46F7">
            <w:pPr>
              <w:spacing w:before="102" w:after="119"/>
              <w:rPr>
                <w:sz w:val="22"/>
                <w:szCs w:val="22"/>
              </w:rPr>
            </w:pPr>
            <w:r w:rsidRPr="00B34FA7">
              <w:rPr>
                <w:sz w:val="22"/>
                <w:szCs w:val="22"/>
              </w:rPr>
              <w:t>EL 2395X</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34FA7" w:rsidRPr="00B34FA7" w:rsidRDefault="00805F45" w:rsidP="00E47761">
            <w:pPr>
              <w:spacing w:before="100" w:beforeAutospacing="1" w:after="119"/>
              <w:jc w:val="center"/>
              <w:rPr>
                <w:sz w:val="22"/>
                <w:szCs w:val="22"/>
              </w:rPr>
            </w:pPr>
            <w:r>
              <w:rPr>
                <w:sz w:val="22"/>
                <w:szCs w:val="22"/>
              </w:rPr>
              <w:t>28.02.2020</w:t>
            </w:r>
          </w:p>
        </w:tc>
        <w:tc>
          <w:tcPr>
            <w:tcW w:w="847" w:type="pct"/>
            <w:tcBorders>
              <w:top w:val="single" w:sz="4" w:space="0" w:color="00000A"/>
              <w:left w:val="single" w:sz="4" w:space="0" w:color="00000A"/>
              <w:bottom w:val="single" w:sz="4" w:space="0" w:color="00000A"/>
              <w:right w:val="nil"/>
            </w:tcBorders>
            <w:tcMar>
              <w:top w:w="0" w:type="dxa"/>
              <w:left w:w="108" w:type="dxa"/>
              <w:bottom w:w="0" w:type="dxa"/>
              <w:right w:w="0" w:type="dxa"/>
            </w:tcMar>
            <w:vAlign w:val="center"/>
            <w:hideMark/>
          </w:tcPr>
          <w:p w:rsidR="00B34FA7" w:rsidRPr="00B34FA7" w:rsidRDefault="00805F45" w:rsidP="00E46109">
            <w:pPr>
              <w:spacing w:before="100" w:beforeAutospacing="1" w:after="119"/>
              <w:jc w:val="center"/>
              <w:rPr>
                <w:sz w:val="22"/>
                <w:szCs w:val="22"/>
              </w:rPr>
            </w:pPr>
            <w:r>
              <w:rPr>
                <w:sz w:val="22"/>
                <w:szCs w:val="22"/>
              </w:rPr>
              <w:t>27.02.2021</w:t>
            </w:r>
          </w:p>
        </w:tc>
        <w:tc>
          <w:tcPr>
            <w:tcW w:w="9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4FA7" w:rsidRPr="00B34FA7" w:rsidRDefault="00B34FA7" w:rsidP="009C46F7">
            <w:pPr>
              <w:spacing w:before="100" w:beforeAutospacing="1" w:after="119"/>
              <w:rPr>
                <w:sz w:val="22"/>
                <w:szCs w:val="22"/>
              </w:rPr>
            </w:pPr>
            <w:r w:rsidRPr="00B34FA7">
              <w:rPr>
                <w:sz w:val="22"/>
                <w:szCs w:val="22"/>
              </w:rPr>
              <w:t>OC AC ASS NNW</w:t>
            </w:r>
          </w:p>
        </w:tc>
      </w:tr>
    </w:tbl>
    <w:p w:rsidR="00B34FA7" w:rsidRDefault="00B34FA7" w:rsidP="00B34FA7">
      <w:pPr>
        <w:autoSpaceDE w:val="0"/>
        <w:autoSpaceDN w:val="0"/>
        <w:adjustRightInd w:val="0"/>
        <w:jc w:val="both"/>
        <w:rPr>
          <w:b/>
          <w:bCs/>
          <w:sz w:val="22"/>
          <w:szCs w:val="22"/>
        </w:rPr>
      </w:pPr>
      <w:bookmarkStart w:id="0" w:name="_GoBack"/>
      <w:bookmarkEnd w:id="0"/>
    </w:p>
    <w:p w:rsidR="00407A5A" w:rsidRPr="00142FC1" w:rsidRDefault="00407A5A" w:rsidP="00407A5A">
      <w:pPr>
        <w:autoSpaceDE w:val="0"/>
        <w:autoSpaceDN w:val="0"/>
        <w:adjustRightInd w:val="0"/>
        <w:jc w:val="both"/>
        <w:rPr>
          <w:b/>
          <w:bCs/>
          <w:sz w:val="22"/>
          <w:szCs w:val="22"/>
        </w:rPr>
      </w:pPr>
    </w:p>
    <w:p w:rsidR="00407A5A" w:rsidRPr="00142FC1" w:rsidRDefault="00407A5A" w:rsidP="00407A5A">
      <w:pPr>
        <w:pStyle w:val="Akapitzlist"/>
        <w:numPr>
          <w:ilvl w:val="0"/>
          <w:numId w:val="19"/>
        </w:numPr>
        <w:autoSpaceDE w:val="0"/>
        <w:autoSpaceDN w:val="0"/>
        <w:adjustRightInd w:val="0"/>
        <w:ind w:left="426"/>
        <w:jc w:val="both"/>
        <w:rPr>
          <w:sz w:val="22"/>
          <w:szCs w:val="22"/>
        </w:rPr>
      </w:pPr>
      <w:r w:rsidRPr="00142FC1">
        <w:rPr>
          <w:sz w:val="22"/>
          <w:szCs w:val="22"/>
        </w:rPr>
        <w:t>Zawarcie niniejszych umów zostan</w:t>
      </w:r>
      <w:r w:rsidR="00E47761">
        <w:rPr>
          <w:sz w:val="22"/>
          <w:szCs w:val="22"/>
        </w:rPr>
        <w:t>ie potwierdzone przez Wykonawcę</w:t>
      </w:r>
      <w:r w:rsidRPr="00142FC1">
        <w:rPr>
          <w:sz w:val="22"/>
          <w:szCs w:val="22"/>
        </w:rPr>
        <w:t xml:space="preserve"> wystawieniem polis ubezpieczeniowych wraz z dołączonymi dodatkowymi klauzulami i warunkami ubezpieczenia.</w:t>
      </w:r>
    </w:p>
    <w:p w:rsidR="00407A5A" w:rsidRPr="00142FC1" w:rsidRDefault="00407A5A" w:rsidP="00407A5A">
      <w:pPr>
        <w:pStyle w:val="Akapitzlist"/>
        <w:numPr>
          <w:ilvl w:val="0"/>
          <w:numId w:val="19"/>
        </w:numPr>
        <w:autoSpaceDE w:val="0"/>
        <w:autoSpaceDN w:val="0"/>
        <w:adjustRightInd w:val="0"/>
        <w:ind w:left="426"/>
        <w:jc w:val="both"/>
        <w:rPr>
          <w:sz w:val="22"/>
          <w:szCs w:val="22"/>
        </w:rPr>
      </w:pPr>
      <w:r w:rsidRPr="00142FC1">
        <w:rPr>
          <w:sz w:val="22"/>
          <w:szCs w:val="22"/>
        </w:rPr>
        <w:t>Zobowiązania Stron powstałe podczas obowiązywania niniejszych umów, które nie zostały rozliczone do dnia rozwiązania umowy, będą wykonywane na warunkach w niej określonych, do końcowego rozliczenia poszczególnych zobowiązań.</w:t>
      </w:r>
    </w:p>
    <w:p w:rsidR="00CC0377" w:rsidRDefault="00CC0377" w:rsidP="00407A5A">
      <w:pPr>
        <w:autoSpaceDE w:val="0"/>
        <w:autoSpaceDN w:val="0"/>
        <w:adjustRightInd w:val="0"/>
        <w:jc w:val="center"/>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4</w:t>
      </w:r>
    </w:p>
    <w:p w:rsidR="00407A5A" w:rsidRPr="00142FC1" w:rsidRDefault="00407A5A" w:rsidP="00407A5A">
      <w:pPr>
        <w:autoSpaceDE w:val="0"/>
        <w:autoSpaceDN w:val="0"/>
        <w:adjustRightInd w:val="0"/>
        <w:jc w:val="center"/>
        <w:rPr>
          <w:b/>
          <w:bCs/>
          <w:sz w:val="22"/>
          <w:szCs w:val="22"/>
        </w:rPr>
      </w:pPr>
      <w:r w:rsidRPr="00142FC1">
        <w:rPr>
          <w:b/>
          <w:bCs/>
          <w:sz w:val="22"/>
          <w:szCs w:val="22"/>
        </w:rPr>
        <w:lastRenderedPageBreak/>
        <w:t>WARTOŚĆ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1"/>
          <w:numId w:val="6"/>
        </w:numPr>
        <w:autoSpaceDE w:val="0"/>
        <w:autoSpaceDN w:val="0"/>
        <w:adjustRightInd w:val="0"/>
        <w:ind w:left="426"/>
        <w:jc w:val="both"/>
        <w:rPr>
          <w:sz w:val="22"/>
          <w:szCs w:val="22"/>
        </w:rPr>
      </w:pPr>
      <w:r w:rsidRPr="00142FC1">
        <w:rPr>
          <w:sz w:val="22"/>
          <w:szCs w:val="22"/>
        </w:rPr>
        <w:t xml:space="preserve">Z tytułu objęcia ubezpieczeniem Zamawiający zapłaci Wykonawcy wynagrodzenie w wysokości </w:t>
      </w:r>
      <w:r>
        <w:rPr>
          <w:sz w:val="22"/>
          <w:szCs w:val="22"/>
        </w:rPr>
        <w:t>…………………. zł</w:t>
      </w:r>
      <w:r w:rsidRPr="00142FC1">
        <w:rPr>
          <w:sz w:val="22"/>
          <w:szCs w:val="22"/>
        </w:rPr>
        <w:t xml:space="preserve"> brutto (słownie: </w:t>
      </w:r>
      <w:r>
        <w:rPr>
          <w:sz w:val="22"/>
          <w:szCs w:val="22"/>
        </w:rPr>
        <w:t>………………………………………………</w:t>
      </w:r>
      <w:r w:rsidRPr="00142FC1">
        <w:rPr>
          <w:sz w:val="22"/>
          <w:szCs w:val="22"/>
        </w:rPr>
        <w:t xml:space="preserve"> zł brutto) </w:t>
      </w:r>
      <w:r w:rsidRPr="00142FC1">
        <w:rPr>
          <w:bCs/>
          <w:sz w:val="22"/>
          <w:szCs w:val="22"/>
        </w:rPr>
        <w:t>za  ubezpieczenie</w:t>
      </w:r>
      <w:r w:rsidRPr="00142FC1">
        <w:rPr>
          <w:b/>
          <w:bCs/>
          <w:sz w:val="22"/>
          <w:szCs w:val="22"/>
        </w:rPr>
        <w:t xml:space="preserve"> </w:t>
      </w:r>
      <w:r w:rsidRPr="00142FC1">
        <w:rPr>
          <w:sz w:val="22"/>
          <w:szCs w:val="22"/>
        </w:rPr>
        <w:t xml:space="preserve">pojazdów służbowych w zakresie OC, AC, NNW </w:t>
      </w:r>
      <w:r>
        <w:rPr>
          <w:sz w:val="22"/>
          <w:szCs w:val="22"/>
        </w:rPr>
        <w:t xml:space="preserve">i ASSISTANCE </w:t>
      </w:r>
      <w:r w:rsidRPr="00142FC1">
        <w:rPr>
          <w:sz w:val="22"/>
          <w:szCs w:val="22"/>
        </w:rPr>
        <w:t>w Państwowej Wyższej Szkole Filmowej, Tele</w:t>
      </w:r>
      <w:r>
        <w:rPr>
          <w:sz w:val="22"/>
          <w:szCs w:val="22"/>
        </w:rPr>
        <w:t xml:space="preserve">wizyjnej i Teatralnej w Łodzi, </w:t>
      </w:r>
      <w:r w:rsidRPr="00142FC1">
        <w:rPr>
          <w:sz w:val="22"/>
          <w:szCs w:val="22"/>
        </w:rPr>
        <w:t>ul. Targowa 61/63 w zakresie:</w:t>
      </w:r>
    </w:p>
    <w:p w:rsidR="00407A5A" w:rsidRPr="00142FC1"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od  Odpowiedzialności Cywilnej posiadaczy pojazdów mechanicznych za szkody powstałe w związku z ruchem tych pojazdów;</w:t>
      </w:r>
    </w:p>
    <w:p w:rsidR="00407A5A" w:rsidRPr="00142FC1"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pojazdów, ich części lub wyposażenia od uszkodzeń, zniszczenia lub ut</w:t>
      </w:r>
      <w:r>
        <w:rPr>
          <w:sz w:val="22"/>
          <w:szCs w:val="22"/>
        </w:rPr>
        <w:t xml:space="preserve">raty (w tym również kradzieży) – </w:t>
      </w:r>
      <w:r w:rsidRPr="00142FC1">
        <w:rPr>
          <w:sz w:val="22"/>
          <w:szCs w:val="22"/>
        </w:rPr>
        <w:t>Autocasco;</w:t>
      </w:r>
    </w:p>
    <w:p w:rsidR="00407A5A" w:rsidRDefault="00407A5A" w:rsidP="00407A5A">
      <w:pPr>
        <w:pStyle w:val="Akapitzlist"/>
        <w:numPr>
          <w:ilvl w:val="0"/>
          <w:numId w:val="20"/>
        </w:numPr>
        <w:autoSpaceDE w:val="0"/>
        <w:autoSpaceDN w:val="0"/>
        <w:adjustRightInd w:val="0"/>
        <w:jc w:val="both"/>
        <w:rPr>
          <w:sz w:val="22"/>
          <w:szCs w:val="22"/>
        </w:rPr>
      </w:pPr>
      <w:r w:rsidRPr="00142FC1">
        <w:rPr>
          <w:sz w:val="22"/>
          <w:szCs w:val="22"/>
        </w:rPr>
        <w:t>ubezpieczenie od Następstw N</w:t>
      </w:r>
      <w:r>
        <w:rPr>
          <w:sz w:val="22"/>
          <w:szCs w:val="22"/>
        </w:rPr>
        <w:t>ieszczęśliwych Wypadków;</w:t>
      </w:r>
    </w:p>
    <w:p w:rsidR="00407A5A" w:rsidRPr="00142FC1" w:rsidRDefault="00407A5A" w:rsidP="00407A5A">
      <w:pPr>
        <w:pStyle w:val="Akapitzlist"/>
        <w:numPr>
          <w:ilvl w:val="0"/>
          <w:numId w:val="20"/>
        </w:numPr>
        <w:autoSpaceDE w:val="0"/>
        <w:autoSpaceDN w:val="0"/>
        <w:adjustRightInd w:val="0"/>
        <w:jc w:val="both"/>
        <w:rPr>
          <w:sz w:val="22"/>
          <w:szCs w:val="22"/>
        </w:rPr>
      </w:pPr>
      <w:r>
        <w:rPr>
          <w:sz w:val="22"/>
          <w:szCs w:val="22"/>
        </w:rPr>
        <w:t>ASSISTANCE.</w:t>
      </w:r>
    </w:p>
    <w:p w:rsidR="00407A5A" w:rsidRPr="00142FC1"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Wartość umowy określona w ust.</w:t>
      </w:r>
      <w:r>
        <w:rPr>
          <w:sz w:val="22"/>
          <w:szCs w:val="22"/>
        </w:rPr>
        <w:t xml:space="preserve"> </w:t>
      </w:r>
      <w:r w:rsidRPr="00142FC1">
        <w:rPr>
          <w:sz w:val="22"/>
          <w:szCs w:val="22"/>
        </w:rPr>
        <w:t>1 stanowi wysokość rocznych składek ubezpieczeniowych.</w:t>
      </w:r>
    </w:p>
    <w:p w:rsidR="00407A5A" w:rsidRPr="00142FC1"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Wynagrodzenie Wykonawcy zawiera wszystkie koszty realizacji zamówienia.</w:t>
      </w:r>
    </w:p>
    <w:p w:rsidR="00407A5A" w:rsidRDefault="00407A5A" w:rsidP="00441590">
      <w:pPr>
        <w:pStyle w:val="Akapitzlist"/>
        <w:numPr>
          <w:ilvl w:val="0"/>
          <w:numId w:val="33"/>
        </w:numPr>
        <w:autoSpaceDE w:val="0"/>
        <w:autoSpaceDN w:val="0"/>
        <w:adjustRightInd w:val="0"/>
        <w:ind w:left="426" w:hanging="284"/>
        <w:jc w:val="both"/>
        <w:rPr>
          <w:sz w:val="22"/>
          <w:szCs w:val="22"/>
        </w:rPr>
      </w:pPr>
      <w:r w:rsidRPr="00142FC1">
        <w:rPr>
          <w:sz w:val="22"/>
          <w:szCs w:val="22"/>
        </w:rPr>
        <w:t>Wykonawca gwarantuje przez cały okres trwania umowy utrzymanie stałości taryfy składki  ubezpieczeniowej, ustalonej w Ofercie Wykonawcy</w:t>
      </w:r>
      <w:r>
        <w:rPr>
          <w:sz w:val="22"/>
          <w:szCs w:val="22"/>
        </w:rPr>
        <w:t>.</w:t>
      </w:r>
    </w:p>
    <w:p w:rsidR="00407A5A" w:rsidRDefault="00407A5A" w:rsidP="00407A5A">
      <w:pPr>
        <w:pStyle w:val="Akapitzlist"/>
        <w:autoSpaceDE w:val="0"/>
        <w:autoSpaceDN w:val="0"/>
        <w:adjustRightInd w:val="0"/>
        <w:ind w:left="426"/>
        <w:jc w:val="both"/>
        <w:rPr>
          <w:sz w:val="22"/>
          <w:szCs w:val="22"/>
        </w:rPr>
      </w:pPr>
    </w:p>
    <w:p w:rsidR="00407A5A" w:rsidRDefault="00407A5A" w:rsidP="00407A5A">
      <w:pPr>
        <w:autoSpaceDE w:val="0"/>
        <w:autoSpaceDN w:val="0"/>
        <w:adjustRightInd w:val="0"/>
        <w:rPr>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5</w:t>
      </w:r>
    </w:p>
    <w:p w:rsidR="00407A5A" w:rsidRPr="00142FC1" w:rsidRDefault="00407A5A" w:rsidP="00407A5A">
      <w:pPr>
        <w:autoSpaceDE w:val="0"/>
        <w:autoSpaceDN w:val="0"/>
        <w:adjustRightInd w:val="0"/>
        <w:jc w:val="center"/>
        <w:rPr>
          <w:b/>
          <w:bCs/>
          <w:sz w:val="22"/>
          <w:szCs w:val="22"/>
        </w:rPr>
      </w:pPr>
      <w:r w:rsidRPr="00142FC1">
        <w:rPr>
          <w:b/>
          <w:bCs/>
          <w:sz w:val="22"/>
          <w:szCs w:val="22"/>
        </w:rPr>
        <w:t>SPOSÓB ROZLICZANIA</w:t>
      </w:r>
    </w:p>
    <w:p w:rsidR="00407A5A" w:rsidRPr="00142FC1" w:rsidRDefault="00407A5A" w:rsidP="00407A5A">
      <w:pPr>
        <w:autoSpaceDE w:val="0"/>
        <w:autoSpaceDN w:val="0"/>
        <w:adjustRightInd w:val="0"/>
        <w:jc w:val="center"/>
        <w:rPr>
          <w:bCs/>
          <w:sz w:val="22"/>
          <w:szCs w:val="22"/>
        </w:rPr>
      </w:pPr>
    </w:p>
    <w:p w:rsidR="00407A5A" w:rsidRPr="00142FC1" w:rsidRDefault="00407A5A" w:rsidP="00407A5A">
      <w:pPr>
        <w:pStyle w:val="Akapitzlist"/>
        <w:numPr>
          <w:ilvl w:val="1"/>
          <w:numId w:val="20"/>
        </w:numPr>
        <w:tabs>
          <w:tab w:val="left" w:pos="426"/>
        </w:tabs>
        <w:autoSpaceDE w:val="0"/>
        <w:autoSpaceDN w:val="0"/>
        <w:adjustRightInd w:val="0"/>
        <w:ind w:left="426"/>
        <w:jc w:val="both"/>
        <w:rPr>
          <w:sz w:val="22"/>
          <w:szCs w:val="22"/>
        </w:rPr>
      </w:pPr>
      <w:r w:rsidRPr="00142FC1">
        <w:rPr>
          <w:sz w:val="22"/>
          <w:szCs w:val="22"/>
        </w:rPr>
        <w:t>Zamawiający, dokonując płatności składki przelewem, zobowiązany jest do wskazania dokumentu zawarcia umowy ubezpieczenia (nr polisy).</w:t>
      </w:r>
    </w:p>
    <w:p w:rsidR="00407A5A" w:rsidRPr="009C46F7" w:rsidRDefault="00407A5A" w:rsidP="00407A5A">
      <w:pPr>
        <w:pStyle w:val="Akapitzlist"/>
        <w:numPr>
          <w:ilvl w:val="1"/>
          <w:numId w:val="20"/>
        </w:numPr>
        <w:autoSpaceDE w:val="0"/>
        <w:autoSpaceDN w:val="0"/>
        <w:adjustRightInd w:val="0"/>
        <w:ind w:left="426"/>
        <w:jc w:val="both"/>
        <w:rPr>
          <w:sz w:val="22"/>
          <w:szCs w:val="22"/>
        </w:rPr>
      </w:pPr>
      <w:r w:rsidRPr="00142FC1">
        <w:rPr>
          <w:sz w:val="22"/>
          <w:szCs w:val="22"/>
        </w:rPr>
        <w:t xml:space="preserve">W przypadku, gdy Wykonawca ma rachunek bankowy poza granicą RP, przy przelewie zagranicznym Zamawiający ponosi koszty własnego banku, natomiast Wykonawca ponosi koszty </w:t>
      </w:r>
      <w:r w:rsidRPr="009C46F7">
        <w:rPr>
          <w:sz w:val="22"/>
          <w:szCs w:val="22"/>
        </w:rPr>
        <w:t xml:space="preserve">banku zagranicznego. </w:t>
      </w:r>
    </w:p>
    <w:p w:rsidR="00407A5A" w:rsidRPr="009C46F7" w:rsidRDefault="00407A5A" w:rsidP="00407A5A">
      <w:pPr>
        <w:pStyle w:val="Akapitzlist"/>
        <w:numPr>
          <w:ilvl w:val="1"/>
          <w:numId w:val="20"/>
        </w:numPr>
        <w:autoSpaceDE w:val="0"/>
        <w:autoSpaceDN w:val="0"/>
        <w:adjustRightInd w:val="0"/>
        <w:ind w:left="426"/>
        <w:jc w:val="both"/>
        <w:rPr>
          <w:sz w:val="22"/>
          <w:szCs w:val="22"/>
        </w:rPr>
      </w:pPr>
      <w:r w:rsidRPr="009C46F7">
        <w:rPr>
          <w:sz w:val="22"/>
          <w:szCs w:val="22"/>
        </w:rPr>
        <w:t>Podstawą przedstawienia faktury Zamawiającemu będą wystawione przez Wykonawcę polisy.</w:t>
      </w:r>
    </w:p>
    <w:p w:rsidR="00407A5A" w:rsidRPr="00E616F4" w:rsidRDefault="00407A5A" w:rsidP="00407A5A">
      <w:pPr>
        <w:pStyle w:val="Akapitzlist"/>
        <w:numPr>
          <w:ilvl w:val="1"/>
          <w:numId w:val="20"/>
        </w:numPr>
        <w:autoSpaceDE w:val="0"/>
        <w:autoSpaceDN w:val="0"/>
        <w:adjustRightInd w:val="0"/>
        <w:ind w:left="426"/>
        <w:jc w:val="both"/>
        <w:rPr>
          <w:sz w:val="22"/>
          <w:szCs w:val="22"/>
        </w:rPr>
      </w:pPr>
      <w:r w:rsidRPr="00E616F4">
        <w:rPr>
          <w:sz w:val="22"/>
          <w:szCs w:val="22"/>
        </w:rPr>
        <w:t xml:space="preserve">Faktury płatne będą przelewem, </w:t>
      </w:r>
      <w:r w:rsidR="00E616F4" w:rsidRPr="00E616F4">
        <w:rPr>
          <w:sz w:val="22"/>
          <w:szCs w:val="22"/>
        </w:rPr>
        <w:t xml:space="preserve">zgodnie z </w:t>
      </w:r>
      <w:r w:rsidR="00E616F4">
        <w:rPr>
          <w:sz w:val="22"/>
          <w:szCs w:val="22"/>
        </w:rPr>
        <w:t>terminami określonymi w polisach.</w:t>
      </w:r>
    </w:p>
    <w:p w:rsidR="00407A5A" w:rsidRPr="00142FC1" w:rsidRDefault="00407A5A" w:rsidP="00407A5A">
      <w:pPr>
        <w:pStyle w:val="Akapitzlist"/>
        <w:numPr>
          <w:ilvl w:val="1"/>
          <w:numId w:val="20"/>
        </w:numPr>
        <w:autoSpaceDE w:val="0"/>
        <w:autoSpaceDN w:val="0"/>
        <w:adjustRightInd w:val="0"/>
        <w:ind w:left="426"/>
        <w:rPr>
          <w:sz w:val="22"/>
          <w:szCs w:val="22"/>
        </w:rPr>
      </w:pPr>
      <w:r w:rsidRPr="00142FC1">
        <w:rPr>
          <w:sz w:val="22"/>
          <w:szCs w:val="22"/>
        </w:rPr>
        <w:t>Za termin płatności uważa się datę wydania polecenia przelewu bankowi Zamawiającego.</w:t>
      </w:r>
    </w:p>
    <w:p w:rsidR="00407A5A" w:rsidRPr="00142FC1" w:rsidRDefault="00407A5A" w:rsidP="00407A5A">
      <w:pPr>
        <w:pStyle w:val="Akapitzlist"/>
        <w:numPr>
          <w:ilvl w:val="1"/>
          <w:numId w:val="20"/>
        </w:numPr>
        <w:autoSpaceDE w:val="0"/>
        <w:autoSpaceDN w:val="0"/>
        <w:adjustRightInd w:val="0"/>
        <w:ind w:left="426"/>
        <w:jc w:val="both"/>
        <w:rPr>
          <w:sz w:val="22"/>
          <w:szCs w:val="22"/>
        </w:rPr>
      </w:pPr>
      <w:r w:rsidRPr="00142FC1">
        <w:rPr>
          <w:sz w:val="22"/>
          <w:szCs w:val="22"/>
        </w:rPr>
        <w:t>Wykonawca, przesyłając przelewem kwotę odszkodowania za rozliczenie szkody, zobowiązany jest do wpisania danych dotyczących sprawy (nr polisy, data zdarzenia, jednostka organizacyjna Zamawiającego – miejsce powstania szkody).</w:t>
      </w:r>
    </w:p>
    <w:p w:rsidR="00407A5A" w:rsidRPr="00142FC1" w:rsidRDefault="00407A5A" w:rsidP="00407A5A">
      <w:pPr>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6</w:t>
      </w:r>
    </w:p>
    <w:p w:rsidR="00407A5A" w:rsidRPr="00142FC1" w:rsidRDefault="00407A5A" w:rsidP="00407A5A">
      <w:pPr>
        <w:autoSpaceDE w:val="0"/>
        <w:autoSpaceDN w:val="0"/>
        <w:adjustRightInd w:val="0"/>
        <w:jc w:val="center"/>
        <w:rPr>
          <w:b/>
          <w:bCs/>
          <w:sz w:val="22"/>
          <w:szCs w:val="22"/>
        </w:rPr>
      </w:pPr>
      <w:r w:rsidRPr="00142FC1">
        <w:rPr>
          <w:b/>
          <w:bCs/>
          <w:sz w:val="22"/>
          <w:szCs w:val="22"/>
        </w:rPr>
        <w:t>UZGODNIENIA ORGANIZACYJNE</w:t>
      </w:r>
    </w:p>
    <w:p w:rsidR="00407A5A" w:rsidRDefault="00407A5A" w:rsidP="00407A5A">
      <w:pPr>
        <w:pStyle w:val="Akapitzlist"/>
        <w:tabs>
          <w:tab w:val="left" w:pos="9072"/>
        </w:tabs>
        <w:autoSpaceDE w:val="0"/>
        <w:autoSpaceDN w:val="0"/>
        <w:adjustRightInd w:val="0"/>
        <w:ind w:left="0"/>
        <w:jc w:val="both"/>
        <w:rPr>
          <w:b/>
          <w:bCs/>
          <w:sz w:val="22"/>
          <w:szCs w:val="22"/>
        </w:rPr>
      </w:pPr>
    </w:p>
    <w:p w:rsidR="00407A5A" w:rsidRPr="003177E7" w:rsidRDefault="00407A5A" w:rsidP="00407A5A">
      <w:pPr>
        <w:pStyle w:val="Akapitzlist"/>
        <w:tabs>
          <w:tab w:val="left" w:pos="9072"/>
        </w:tabs>
        <w:autoSpaceDE w:val="0"/>
        <w:autoSpaceDN w:val="0"/>
        <w:adjustRightInd w:val="0"/>
        <w:ind w:left="426" w:hanging="426"/>
        <w:jc w:val="both"/>
        <w:rPr>
          <w:sz w:val="22"/>
          <w:szCs w:val="22"/>
        </w:rPr>
      </w:pPr>
      <w:r w:rsidRPr="003177E7">
        <w:rPr>
          <w:bCs/>
          <w:sz w:val="22"/>
          <w:szCs w:val="22"/>
        </w:rPr>
        <w:t xml:space="preserve"> 1.</w:t>
      </w:r>
      <w:r>
        <w:rPr>
          <w:sz w:val="22"/>
          <w:szCs w:val="22"/>
        </w:rPr>
        <w:t xml:space="preserve">  </w:t>
      </w:r>
      <w:r w:rsidRPr="003177E7">
        <w:rPr>
          <w:sz w:val="22"/>
          <w:szCs w:val="22"/>
        </w:rPr>
        <w:t>Strony ustalają, że w przypadku zaistnienia szkody objętej niniejszą umową ubezpieczenia, Przedstawiciel Zamawiającego niezwłocznie skontaktuje się z Przedstawicielem Wykonawcy, uzgadniając tryb formalnego zgłoszenia szkody i dalszych działań likwidacyjnych. Zamawiający jest zobowiązany zawiadomić Wykonawcę o szkodzie niezwłocznie, nie później jednak niż w ciągu 5 dni roboczych od daty powzięcia informacji o powstaniu szkody.</w:t>
      </w:r>
    </w:p>
    <w:p w:rsidR="00407A5A" w:rsidRPr="00142FC1" w:rsidRDefault="00407A5A" w:rsidP="00407A5A">
      <w:pPr>
        <w:pStyle w:val="Akapitzlist"/>
        <w:autoSpaceDE w:val="0"/>
        <w:autoSpaceDN w:val="0"/>
        <w:adjustRightInd w:val="0"/>
        <w:ind w:left="426" w:hanging="426"/>
        <w:rPr>
          <w:sz w:val="22"/>
          <w:szCs w:val="22"/>
        </w:rPr>
      </w:pPr>
      <w:r>
        <w:rPr>
          <w:sz w:val="22"/>
          <w:szCs w:val="22"/>
        </w:rPr>
        <w:t xml:space="preserve"> 2.   </w:t>
      </w:r>
      <w:r w:rsidRPr="00142FC1">
        <w:rPr>
          <w:sz w:val="22"/>
          <w:szCs w:val="22"/>
        </w:rPr>
        <w:t>Strony ustanawiają przedstawicieli do wzajemnego kont</w:t>
      </w:r>
      <w:r>
        <w:rPr>
          <w:sz w:val="22"/>
          <w:szCs w:val="22"/>
        </w:rPr>
        <w:t>aktowania się i koordynowania</w:t>
      </w:r>
      <w:r w:rsidRPr="00142FC1">
        <w:rPr>
          <w:sz w:val="22"/>
          <w:szCs w:val="22"/>
        </w:rPr>
        <w:t xml:space="preserve"> działań </w:t>
      </w:r>
      <w:r>
        <w:rPr>
          <w:sz w:val="22"/>
          <w:szCs w:val="22"/>
        </w:rPr>
        <w:t xml:space="preserve">    </w:t>
      </w:r>
      <w:r w:rsidRPr="00142FC1">
        <w:rPr>
          <w:sz w:val="22"/>
          <w:szCs w:val="22"/>
        </w:rPr>
        <w:t>objętych umową:</w:t>
      </w:r>
    </w:p>
    <w:p w:rsidR="00407A5A" w:rsidRPr="00142FC1" w:rsidRDefault="00407A5A" w:rsidP="00BE592C">
      <w:pPr>
        <w:numPr>
          <w:ilvl w:val="1"/>
          <w:numId w:val="24"/>
        </w:numPr>
        <w:tabs>
          <w:tab w:val="left" w:pos="567"/>
        </w:tabs>
        <w:autoSpaceDE w:val="0"/>
        <w:autoSpaceDN w:val="0"/>
        <w:adjustRightInd w:val="0"/>
        <w:ind w:left="993" w:hanging="284"/>
        <w:rPr>
          <w:bCs/>
          <w:sz w:val="22"/>
          <w:szCs w:val="22"/>
        </w:rPr>
      </w:pPr>
      <w:r w:rsidRPr="00142FC1">
        <w:rPr>
          <w:sz w:val="22"/>
          <w:szCs w:val="22"/>
        </w:rPr>
        <w:t>po stronie Zamawiają</w:t>
      </w:r>
      <w:r>
        <w:rPr>
          <w:sz w:val="22"/>
          <w:szCs w:val="22"/>
        </w:rPr>
        <w:t>cego:</w:t>
      </w:r>
      <w:r w:rsidRPr="00142FC1">
        <w:rPr>
          <w:sz w:val="22"/>
          <w:szCs w:val="22"/>
        </w:rPr>
        <w:t xml:space="preserve">  </w:t>
      </w:r>
      <w:r w:rsidRPr="00142FC1">
        <w:rPr>
          <w:bCs/>
          <w:sz w:val="22"/>
          <w:szCs w:val="22"/>
        </w:rPr>
        <w:t xml:space="preserve">Piotr </w:t>
      </w:r>
      <w:proofErr w:type="spellStart"/>
      <w:r w:rsidRPr="00142FC1">
        <w:rPr>
          <w:bCs/>
          <w:sz w:val="22"/>
          <w:szCs w:val="22"/>
        </w:rPr>
        <w:t>Ciesiołkiewicz</w:t>
      </w:r>
      <w:proofErr w:type="spellEnd"/>
    </w:p>
    <w:p w:rsidR="00407A5A" w:rsidRPr="00142FC1" w:rsidRDefault="00407A5A" w:rsidP="00BE592C">
      <w:pPr>
        <w:numPr>
          <w:ilvl w:val="1"/>
          <w:numId w:val="24"/>
        </w:numPr>
        <w:autoSpaceDE w:val="0"/>
        <w:autoSpaceDN w:val="0"/>
        <w:adjustRightInd w:val="0"/>
        <w:ind w:left="993" w:hanging="284"/>
        <w:rPr>
          <w:sz w:val="22"/>
          <w:szCs w:val="22"/>
        </w:rPr>
      </w:pPr>
      <w:r w:rsidRPr="00142FC1">
        <w:rPr>
          <w:sz w:val="22"/>
          <w:szCs w:val="22"/>
        </w:rPr>
        <w:t>po stronie Wykonawcy:</w:t>
      </w:r>
    </w:p>
    <w:p w:rsidR="00407A5A" w:rsidRPr="00142FC1" w:rsidRDefault="00407A5A" w:rsidP="00BE592C">
      <w:pPr>
        <w:tabs>
          <w:tab w:val="left" w:pos="567"/>
        </w:tabs>
        <w:autoSpaceDE w:val="0"/>
        <w:autoSpaceDN w:val="0"/>
        <w:adjustRightInd w:val="0"/>
        <w:ind w:left="993"/>
        <w:rPr>
          <w:bCs/>
          <w:sz w:val="22"/>
          <w:szCs w:val="22"/>
        </w:rPr>
      </w:pPr>
      <w:r w:rsidRPr="00142FC1">
        <w:rPr>
          <w:sz w:val="22"/>
          <w:szCs w:val="22"/>
        </w:rPr>
        <w:t>w części dotyczącej likwidacji szkód</w:t>
      </w:r>
      <w:r w:rsidRPr="00142FC1">
        <w:rPr>
          <w:bCs/>
          <w:sz w:val="22"/>
          <w:szCs w:val="22"/>
        </w:rPr>
        <w:t>:</w:t>
      </w:r>
    </w:p>
    <w:p w:rsidR="00407A5A" w:rsidRPr="00224879" w:rsidRDefault="00AC2EBE" w:rsidP="00BE592C">
      <w:pPr>
        <w:autoSpaceDE w:val="0"/>
        <w:autoSpaceDN w:val="0"/>
        <w:adjustRightInd w:val="0"/>
        <w:ind w:left="993"/>
        <w:rPr>
          <w:sz w:val="22"/>
          <w:szCs w:val="22"/>
        </w:rPr>
      </w:pPr>
      <w:r>
        <w:rPr>
          <w:b/>
          <w:bCs/>
          <w:sz w:val="22"/>
          <w:szCs w:val="22"/>
        </w:rPr>
        <w:t>………………………………………………………………………………………………..</w:t>
      </w:r>
    </w:p>
    <w:p w:rsidR="00407A5A" w:rsidRPr="00142FC1" w:rsidRDefault="00407A5A" w:rsidP="00407A5A">
      <w:pPr>
        <w:pStyle w:val="Akapitzlist"/>
        <w:tabs>
          <w:tab w:val="left" w:pos="426"/>
        </w:tabs>
        <w:autoSpaceDE w:val="0"/>
        <w:autoSpaceDN w:val="0"/>
        <w:adjustRightInd w:val="0"/>
        <w:ind w:left="426" w:hanging="426"/>
        <w:jc w:val="both"/>
        <w:rPr>
          <w:sz w:val="22"/>
          <w:szCs w:val="22"/>
        </w:rPr>
      </w:pPr>
      <w:r>
        <w:rPr>
          <w:sz w:val="22"/>
          <w:szCs w:val="22"/>
        </w:rPr>
        <w:t xml:space="preserve">  3. </w:t>
      </w:r>
      <w:r w:rsidRPr="00142FC1">
        <w:rPr>
          <w:sz w:val="22"/>
          <w:szCs w:val="22"/>
        </w:rPr>
        <w:t>W przypadku zmiany adresu firmy, osoby, numeru telef</w:t>
      </w:r>
      <w:r w:rsidR="00C630C8">
        <w:rPr>
          <w:sz w:val="22"/>
          <w:szCs w:val="22"/>
        </w:rPr>
        <w:t>onu lub faksu, każda ze Stron</w:t>
      </w:r>
      <w:r w:rsidRPr="00142FC1">
        <w:rPr>
          <w:sz w:val="22"/>
          <w:szCs w:val="22"/>
        </w:rPr>
        <w:t xml:space="preserve"> zobowiązuje się do natychmiastowego powiadomienia </w:t>
      </w:r>
      <w:r>
        <w:rPr>
          <w:sz w:val="22"/>
          <w:szCs w:val="22"/>
        </w:rPr>
        <w:t xml:space="preserve">o zmianie </w:t>
      </w:r>
      <w:r w:rsidRPr="00142FC1">
        <w:rPr>
          <w:sz w:val="22"/>
          <w:szCs w:val="22"/>
        </w:rPr>
        <w:t>listem poleconym, pod rygore</w:t>
      </w:r>
      <w:r>
        <w:rPr>
          <w:sz w:val="22"/>
          <w:szCs w:val="22"/>
        </w:rPr>
        <w:t>m tego, że wszelkie oświadczenia</w:t>
      </w:r>
      <w:r w:rsidRPr="00142FC1">
        <w:rPr>
          <w:sz w:val="22"/>
          <w:szCs w:val="22"/>
        </w:rPr>
        <w:t xml:space="preserve"> woli i wiedzy składane w związku z realizacją umowy, wysyłane będą na adres</w:t>
      </w:r>
      <w:r>
        <w:rPr>
          <w:sz w:val="22"/>
          <w:szCs w:val="22"/>
        </w:rPr>
        <w:t>y</w:t>
      </w:r>
      <w:r w:rsidRPr="00142FC1">
        <w:rPr>
          <w:sz w:val="22"/>
          <w:szCs w:val="22"/>
        </w:rPr>
        <w:t xml:space="preserve"> stron, wskazane w komparycji umowy ze skutkiem ich prawidłowego doręczenia.</w:t>
      </w:r>
    </w:p>
    <w:p w:rsidR="00407A5A" w:rsidRDefault="00407A5A" w:rsidP="00407A5A">
      <w:pPr>
        <w:tabs>
          <w:tab w:val="left" w:pos="426"/>
        </w:tabs>
        <w:autoSpaceDE w:val="0"/>
        <w:autoSpaceDN w:val="0"/>
        <w:adjustRightInd w:val="0"/>
        <w:rPr>
          <w:b/>
          <w:bCs/>
          <w:sz w:val="22"/>
          <w:szCs w:val="22"/>
        </w:rPr>
      </w:pPr>
    </w:p>
    <w:p w:rsidR="00E46109" w:rsidRDefault="00E46109" w:rsidP="00407A5A">
      <w:pPr>
        <w:tabs>
          <w:tab w:val="left" w:pos="426"/>
        </w:tabs>
        <w:autoSpaceDE w:val="0"/>
        <w:autoSpaceDN w:val="0"/>
        <w:adjustRightInd w:val="0"/>
        <w:rPr>
          <w:b/>
          <w:bCs/>
          <w:sz w:val="22"/>
          <w:szCs w:val="22"/>
        </w:rPr>
      </w:pPr>
    </w:p>
    <w:p w:rsidR="00E46109" w:rsidRPr="00142FC1" w:rsidRDefault="00E46109" w:rsidP="00407A5A">
      <w:pPr>
        <w:tabs>
          <w:tab w:val="left" w:pos="426"/>
        </w:tabs>
        <w:autoSpaceDE w:val="0"/>
        <w:autoSpaceDN w:val="0"/>
        <w:adjustRightInd w:val="0"/>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7</w:t>
      </w:r>
    </w:p>
    <w:p w:rsidR="00407A5A" w:rsidRPr="00142FC1" w:rsidRDefault="00407A5A" w:rsidP="00407A5A">
      <w:pPr>
        <w:autoSpaceDE w:val="0"/>
        <w:autoSpaceDN w:val="0"/>
        <w:adjustRightInd w:val="0"/>
        <w:jc w:val="center"/>
        <w:rPr>
          <w:b/>
          <w:bCs/>
          <w:sz w:val="22"/>
          <w:szCs w:val="22"/>
        </w:rPr>
      </w:pPr>
      <w:r w:rsidRPr="00142FC1">
        <w:rPr>
          <w:b/>
          <w:bCs/>
          <w:sz w:val="22"/>
          <w:szCs w:val="22"/>
        </w:rPr>
        <w:lastRenderedPageBreak/>
        <w:t>KARY UMOWNE I ODSETKI</w:t>
      </w:r>
    </w:p>
    <w:p w:rsidR="00407A5A" w:rsidRPr="00142FC1" w:rsidRDefault="00407A5A" w:rsidP="00407A5A">
      <w:pPr>
        <w:autoSpaceDE w:val="0"/>
        <w:autoSpaceDN w:val="0"/>
        <w:adjustRightInd w:val="0"/>
        <w:jc w:val="center"/>
        <w:rPr>
          <w:b/>
          <w:bCs/>
          <w:sz w:val="22"/>
          <w:szCs w:val="22"/>
        </w:rPr>
      </w:pP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 xml:space="preserve">Wykonawca zapłaci Zamawiającemu karę umowną za jednostronne odstąpienie od umowy z przyczyn, za które odpowiedzialność ponosi Wykonawca, w wysokości 10% wartości kwoty brutto ustalonej w § </w:t>
      </w:r>
      <w:r w:rsidR="006A1D81">
        <w:rPr>
          <w:sz w:val="22"/>
          <w:szCs w:val="22"/>
        </w:rPr>
        <w:t>4</w:t>
      </w:r>
      <w:r w:rsidRPr="00142FC1">
        <w:rPr>
          <w:sz w:val="22"/>
          <w:szCs w:val="22"/>
        </w:rPr>
        <w:t xml:space="preserve"> ust.</w:t>
      </w:r>
      <w:r>
        <w:rPr>
          <w:sz w:val="22"/>
          <w:szCs w:val="22"/>
        </w:rPr>
        <w:t xml:space="preserve"> </w:t>
      </w:r>
      <w:r w:rsidRPr="00142FC1">
        <w:rPr>
          <w:sz w:val="22"/>
          <w:szCs w:val="22"/>
        </w:rPr>
        <w:t>1.</w:t>
      </w: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Wykonawca zobowiązany jest do wypłaty odszkodowania w terminie do 30 dni, po dokonaniu formalnego, pisemnego zgłoszenia. Jeśli rozliczenie nastąpi po tym terminie, Zamawiający naliczy odsetki ustawowe za każdy dzień opóźnienia w wypłacie odszkodowania. Zamawiający może odstąpić od naliczania odsetek, jeśli Wykonawca usprawiedliwi pisemnie przyczyny niedochowania terminu wypłaty odszkodowania.</w:t>
      </w:r>
    </w:p>
    <w:p w:rsidR="00407A5A" w:rsidRDefault="005E1070" w:rsidP="00407A5A">
      <w:pPr>
        <w:pStyle w:val="Akapitzlist"/>
        <w:numPr>
          <w:ilvl w:val="0"/>
          <w:numId w:val="8"/>
        </w:numPr>
        <w:autoSpaceDE w:val="0"/>
        <w:autoSpaceDN w:val="0"/>
        <w:adjustRightInd w:val="0"/>
        <w:ind w:left="426"/>
        <w:jc w:val="both"/>
        <w:rPr>
          <w:sz w:val="22"/>
          <w:szCs w:val="22"/>
        </w:rPr>
      </w:pPr>
      <w:r>
        <w:rPr>
          <w:sz w:val="22"/>
          <w:szCs w:val="22"/>
        </w:rPr>
        <w:t xml:space="preserve">W razie </w:t>
      </w:r>
      <w:r w:rsidR="00407A5A" w:rsidRPr="00142FC1">
        <w:rPr>
          <w:sz w:val="22"/>
          <w:szCs w:val="22"/>
        </w:rPr>
        <w:t>nie uregulowania przez Zamawiającego płatności w terminie (raty składki ubezpieczeniowej), Wykonawca ma prawo żądać zapłaty odsetek za opóźnienie w wysokości ustawowej.</w:t>
      </w:r>
    </w:p>
    <w:p w:rsidR="00407A5A" w:rsidRPr="003177E7" w:rsidRDefault="00407A5A" w:rsidP="00407A5A">
      <w:pPr>
        <w:pStyle w:val="Akapitzlist"/>
        <w:autoSpaceDE w:val="0"/>
        <w:autoSpaceDN w:val="0"/>
        <w:adjustRightInd w:val="0"/>
        <w:jc w:val="both"/>
        <w:rPr>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8</w:t>
      </w:r>
    </w:p>
    <w:p w:rsidR="00407A5A" w:rsidRPr="00142FC1" w:rsidRDefault="00407A5A" w:rsidP="00407A5A">
      <w:pPr>
        <w:autoSpaceDE w:val="0"/>
        <w:autoSpaceDN w:val="0"/>
        <w:adjustRightInd w:val="0"/>
        <w:jc w:val="center"/>
        <w:rPr>
          <w:b/>
          <w:bCs/>
          <w:sz w:val="22"/>
          <w:szCs w:val="22"/>
        </w:rPr>
      </w:pPr>
      <w:r w:rsidRPr="00142FC1">
        <w:rPr>
          <w:b/>
          <w:bCs/>
          <w:sz w:val="22"/>
          <w:szCs w:val="22"/>
        </w:rPr>
        <w:t>ODSTĄPIENIE OD UMOWY</w:t>
      </w:r>
    </w:p>
    <w:p w:rsidR="00407A5A" w:rsidRPr="00142FC1" w:rsidRDefault="00407A5A" w:rsidP="00407A5A">
      <w:pPr>
        <w:autoSpaceDE w:val="0"/>
        <w:autoSpaceDN w:val="0"/>
        <w:adjustRightInd w:val="0"/>
        <w:jc w:val="center"/>
        <w:rPr>
          <w:b/>
          <w:bCs/>
          <w:sz w:val="22"/>
          <w:szCs w:val="22"/>
        </w:rPr>
      </w:pPr>
    </w:p>
    <w:p w:rsidR="00407A5A" w:rsidRPr="00142FC1" w:rsidRDefault="00407A5A" w:rsidP="00B00AD3">
      <w:pPr>
        <w:tabs>
          <w:tab w:val="left" w:pos="142"/>
        </w:tabs>
        <w:autoSpaceDE w:val="0"/>
        <w:autoSpaceDN w:val="0"/>
        <w:adjustRightInd w:val="0"/>
        <w:ind w:left="142"/>
        <w:jc w:val="both"/>
        <w:rPr>
          <w:sz w:val="22"/>
          <w:szCs w:val="22"/>
        </w:rPr>
      </w:pPr>
      <w:r w:rsidRPr="00142FC1">
        <w:rPr>
          <w:sz w:val="22"/>
          <w:szCs w:val="22"/>
        </w:rPr>
        <w:t>Zamawiający może odstąpić od umowy w razie powstania okoliczności powodującej, że realizacja umowy nie leży w interesie publicznym, czego nie można było przewidzieć w chwili zawarcia umowy</w:t>
      </w:r>
      <w:r>
        <w:rPr>
          <w:sz w:val="22"/>
          <w:szCs w:val="22"/>
        </w:rPr>
        <w:t>.</w:t>
      </w:r>
    </w:p>
    <w:p w:rsidR="00982B41" w:rsidRDefault="00982B41" w:rsidP="00407A5A">
      <w:pPr>
        <w:autoSpaceDE w:val="0"/>
        <w:autoSpaceDN w:val="0"/>
        <w:adjustRightInd w:val="0"/>
        <w:jc w:val="center"/>
        <w:rPr>
          <w:b/>
          <w:bCs/>
          <w:sz w:val="22"/>
          <w:szCs w:val="22"/>
        </w:rPr>
      </w:pPr>
    </w:p>
    <w:p w:rsidR="00407A5A" w:rsidRPr="00142FC1" w:rsidRDefault="00407A5A" w:rsidP="00407A5A">
      <w:pPr>
        <w:autoSpaceDE w:val="0"/>
        <w:autoSpaceDN w:val="0"/>
        <w:adjustRightInd w:val="0"/>
        <w:jc w:val="center"/>
        <w:rPr>
          <w:b/>
          <w:bCs/>
          <w:sz w:val="22"/>
          <w:szCs w:val="22"/>
        </w:rPr>
      </w:pPr>
      <w:r w:rsidRPr="00142FC1">
        <w:rPr>
          <w:b/>
          <w:bCs/>
          <w:sz w:val="22"/>
          <w:szCs w:val="22"/>
        </w:rPr>
        <w:t>§ 9</w:t>
      </w:r>
    </w:p>
    <w:p w:rsidR="00407A5A" w:rsidRPr="00142FC1" w:rsidRDefault="00407A5A" w:rsidP="00407A5A">
      <w:pPr>
        <w:autoSpaceDE w:val="0"/>
        <w:autoSpaceDN w:val="0"/>
        <w:adjustRightInd w:val="0"/>
        <w:jc w:val="center"/>
        <w:rPr>
          <w:b/>
          <w:bCs/>
          <w:sz w:val="22"/>
          <w:szCs w:val="22"/>
        </w:rPr>
      </w:pPr>
      <w:r w:rsidRPr="00142FC1">
        <w:rPr>
          <w:b/>
          <w:bCs/>
          <w:sz w:val="22"/>
          <w:szCs w:val="22"/>
        </w:rPr>
        <w:t>INNE POSTANOWIENIA</w:t>
      </w:r>
    </w:p>
    <w:p w:rsidR="00407A5A" w:rsidRPr="00142FC1" w:rsidRDefault="00407A5A" w:rsidP="00407A5A">
      <w:pPr>
        <w:autoSpaceDE w:val="0"/>
        <w:autoSpaceDN w:val="0"/>
        <w:adjustRightInd w:val="0"/>
        <w:jc w:val="both"/>
        <w:rPr>
          <w:bCs/>
          <w:sz w:val="22"/>
          <w:szCs w:val="22"/>
        </w:rPr>
      </w:pPr>
    </w:p>
    <w:p w:rsidR="00407A5A" w:rsidRPr="00142FC1" w:rsidRDefault="00407A5A" w:rsidP="00407A5A">
      <w:pPr>
        <w:pStyle w:val="Akapitzlist"/>
        <w:numPr>
          <w:ilvl w:val="0"/>
          <w:numId w:val="21"/>
        </w:numPr>
        <w:tabs>
          <w:tab w:val="left" w:pos="426"/>
        </w:tabs>
        <w:autoSpaceDE w:val="0"/>
        <w:autoSpaceDN w:val="0"/>
        <w:adjustRightInd w:val="0"/>
        <w:ind w:left="426"/>
        <w:jc w:val="both"/>
        <w:rPr>
          <w:sz w:val="22"/>
          <w:szCs w:val="22"/>
        </w:rPr>
      </w:pPr>
      <w:r w:rsidRPr="00142FC1">
        <w:rPr>
          <w:sz w:val="22"/>
          <w:szCs w:val="22"/>
        </w:rPr>
        <w:t>Wykonawca nie może powierzyć wykonania zobowiązań wynikających z treści niniejszej umowy innemu podmiotowi.</w:t>
      </w:r>
    </w:p>
    <w:p w:rsidR="00407A5A" w:rsidRPr="00142FC1" w:rsidRDefault="00407A5A" w:rsidP="00407A5A">
      <w:pPr>
        <w:pStyle w:val="Akapitzlist"/>
        <w:numPr>
          <w:ilvl w:val="0"/>
          <w:numId w:val="21"/>
        </w:numPr>
        <w:autoSpaceDE w:val="0"/>
        <w:autoSpaceDN w:val="0"/>
        <w:adjustRightInd w:val="0"/>
        <w:ind w:left="426"/>
        <w:jc w:val="both"/>
        <w:rPr>
          <w:sz w:val="22"/>
          <w:szCs w:val="22"/>
        </w:rPr>
      </w:pPr>
      <w:r w:rsidRPr="00142FC1">
        <w:rPr>
          <w:sz w:val="22"/>
          <w:szCs w:val="22"/>
        </w:rPr>
        <w:t>W sprawach spornych wynikłych na tle realizacji niniejszej umowy, a nierozwiązanych na drodze polubownej, rozstrzygać będą Sądy właściwe rzeczowo i miejscowo ze względu na siedzibę Zamawiającego.</w:t>
      </w:r>
    </w:p>
    <w:p w:rsidR="00407A5A" w:rsidRPr="00142FC1" w:rsidRDefault="00407A5A" w:rsidP="00407A5A">
      <w:pPr>
        <w:pStyle w:val="Akapitzlist"/>
        <w:numPr>
          <w:ilvl w:val="0"/>
          <w:numId w:val="21"/>
        </w:numPr>
        <w:autoSpaceDE w:val="0"/>
        <w:autoSpaceDN w:val="0"/>
        <w:adjustRightInd w:val="0"/>
        <w:ind w:left="426"/>
        <w:jc w:val="both"/>
        <w:rPr>
          <w:sz w:val="22"/>
          <w:szCs w:val="22"/>
        </w:rPr>
      </w:pPr>
      <w:r w:rsidRPr="00142FC1">
        <w:rPr>
          <w:b/>
          <w:sz w:val="22"/>
          <w:szCs w:val="22"/>
        </w:rPr>
        <w:t>Zamawiający przewiduje możliwość dokonania zmian postanowień zawartej umowy</w:t>
      </w:r>
      <w:r w:rsidRPr="00142FC1">
        <w:rPr>
          <w:sz w:val="22"/>
          <w:szCs w:val="22"/>
        </w:rPr>
        <w:t xml:space="preserve"> w stosunku do treści oferty, na podstawie której dokonano wyboru Wykonawcy</w:t>
      </w:r>
      <w:r>
        <w:rPr>
          <w:sz w:val="22"/>
          <w:szCs w:val="22"/>
        </w:rPr>
        <w:t>,</w:t>
      </w:r>
      <w:r w:rsidRPr="00142FC1">
        <w:rPr>
          <w:sz w:val="22"/>
          <w:szCs w:val="22"/>
        </w:rPr>
        <w:t xml:space="preserve"> oraz określa warunki tych zmian przez wprowadzenie do zawartej umowy aneksów:</w:t>
      </w:r>
    </w:p>
    <w:p w:rsidR="00407A5A" w:rsidRPr="00142FC1" w:rsidRDefault="00407A5A" w:rsidP="00407A5A">
      <w:pPr>
        <w:pStyle w:val="Akapitzlist"/>
        <w:numPr>
          <w:ilvl w:val="0"/>
          <w:numId w:val="22"/>
        </w:numPr>
        <w:tabs>
          <w:tab w:val="left" w:pos="1134"/>
        </w:tabs>
        <w:autoSpaceDE w:val="0"/>
        <w:autoSpaceDN w:val="0"/>
        <w:adjustRightInd w:val="0"/>
        <w:ind w:left="1134"/>
        <w:jc w:val="both"/>
        <w:rPr>
          <w:sz w:val="22"/>
          <w:szCs w:val="22"/>
        </w:rPr>
      </w:pPr>
      <w:r w:rsidRPr="00142FC1">
        <w:rPr>
          <w:sz w:val="22"/>
          <w:szCs w:val="22"/>
        </w:rPr>
        <w:t>korzystne dla Zamawiającego zmiany zakresu ubezpieczen</w:t>
      </w:r>
      <w:r>
        <w:rPr>
          <w:sz w:val="22"/>
          <w:szCs w:val="22"/>
        </w:rPr>
        <w:t>ia wynikające ze zmian OWU</w:t>
      </w:r>
      <w:r w:rsidRPr="00142FC1">
        <w:rPr>
          <w:sz w:val="22"/>
          <w:szCs w:val="22"/>
        </w:rPr>
        <w:t xml:space="preserve"> Wykonawcy za zgodą Zamawiającego i Wykonawcy;</w:t>
      </w:r>
    </w:p>
    <w:p w:rsidR="00407A5A" w:rsidRPr="00142FC1" w:rsidRDefault="00407A5A" w:rsidP="00407A5A">
      <w:pPr>
        <w:pStyle w:val="Akapitzlist"/>
        <w:numPr>
          <w:ilvl w:val="0"/>
          <w:numId w:val="22"/>
        </w:numPr>
        <w:autoSpaceDE w:val="0"/>
        <w:autoSpaceDN w:val="0"/>
        <w:adjustRightInd w:val="0"/>
        <w:ind w:left="1134"/>
        <w:jc w:val="both"/>
        <w:rPr>
          <w:sz w:val="22"/>
          <w:szCs w:val="22"/>
        </w:rPr>
      </w:pPr>
      <w:r w:rsidRPr="00142FC1">
        <w:rPr>
          <w:sz w:val="22"/>
          <w:szCs w:val="22"/>
        </w:rPr>
        <w:t>zmiana zakresu ubezpieczenia wynikająca ze zmian przepisów prawnych;</w:t>
      </w:r>
    </w:p>
    <w:p w:rsidR="00407A5A" w:rsidRPr="00142FC1" w:rsidRDefault="00407A5A" w:rsidP="00407A5A">
      <w:pPr>
        <w:pStyle w:val="Akapitzlist"/>
        <w:numPr>
          <w:ilvl w:val="0"/>
          <w:numId w:val="22"/>
        </w:numPr>
        <w:autoSpaceDE w:val="0"/>
        <w:autoSpaceDN w:val="0"/>
        <w:adjustRightInd w:val="0"/>
        <w:ind w:left="1134"/>
        <w:jc w:val="both"/>
        <w:rPr>
          <w:color w:val="000000"/>
          <w:sz w:val="22"/>
          <w:szCs w:val="22"/>
        </w:rPr>
      </w:pPr>
      <w:r w:rsidRPr="00142FC1">
        <w:rPr>
          <w:color w:val="000000"/>
          <w:sz w:val="22"/>
          <w:szCs w:val="22"/>
        </w:rPr>
        <w:t>powstanie konieczności dostosowania zapisów umowy do zmian w obowiązującej legislacji;</w:t>
      </w:r>
    </w:p>
    <w:p w:rsidR="00407A5A" w:rsidRPr="00924154" w:rsidRDefault="00407A5A" w:rsidP="00407A5A">
      <w:pPr>
        <w:pStyle w:val="Akapitzlist"/>
        <w:numPr>
          <w:ilvl w:val="0"/>
          <w:numId w:val="22"/>
        </w:numPr>
        <w:tabs>
          <w:tab w:val="left" w:pos="851"/>
        </w:tabs>
        <w:autoSpaceDE w:val="0"/>
        <w:autoSpaceDN w:val="0"/>
        <w:adjustRightInd w:val="0"/>
        <w:ind w:left="1134"/>
        <w:jc w:val="both"/>
        <w:rPr>
          <w:color w:val="000000"/>
          <w:sz w:val="22"/>
          <w:szCs w:val="22"/>
        </w:rPr>
      </w:pPr>
      <w:r w:rsidRPr="00924154">
        <w:rPr>
          <w:color w:val="000000"/>
          <w:sz w:val="22"/>
          <w:szCs w:val="22"/>
        </w:rPr>
        <w:t>zmiany wynikające z klauzul zawartych w opisie przedmiotu zamówienia.</w:t>
      </w:r>
    </w:p>
    <w:p w:rsidR="00407A5A" w:rsidRPr="00142FC1" w:rsidRDefault="00407A5A" w:rsidP="00407A5A">
      <w:pPr>
        <w:pStyle w:val="Akapitzlist"/>
        <w:numPr>
          <w:ilvl w:val="0"/>
          <w:numId w:val="8"/>
        </w:numPr>
        <w:tabs>
          <w:tab w:val="left" w:pos="426"/>
        </w:tabs>
        <w:autoSpaceDE w:val="0"/>
        <w:autoSpaceDN w:val="0"/>
        <w:adjustRightInd w:val="0"/>
        <w:ind w:left="426"/>
        <w:jc w:val="both"/>
        <w:rPr>
          <w:sz w:val="22"/>
          <w:szCs w:val="22"/>
        </w:rPr>
      </w:pPr>
      <w:r w:rsidRPr="00142FC1">
        <w:rPr>
          <w:sz w:val="22"/>
          <w:szCs w:val="22"/>
        </w:rPr>
        <w:t>W sprawach nieuregulowanych w niniejszej umowie mają zastosowanie przepisy Kodeksu Cywilnego i ustawa o działalności ubezpieczeniowej.</w:t>
      </w:r>
    </w:p>
    <w:p w:rsidR="00407A5A" w:rsidRPr="00142FC1" w:rsidRDefault="00407A5A" w:rsidP="00407A5A">
      <w:pPr>
        <w:pStyle w:val="Tekstpodstawowywcity21"/>
        <w:numPr>
          <w:ilvl w:val="0"/>
          <w:numId w:val="8"/>
        </w:numPr>
        <w:spacing w:after="0" w:line="240" w:lineRule="auto"/>
        <w:ind w:left="426"/>
        <w:jc w:val="both"/>
        <w:rPr>
          <w:sz w:val="22"/>
          <w:szCs w:val="22"/>
        </w:rPr>
      </w:pPr>
      <w:r w:rsidRPr="00142FC1">
        <w:rPr>
          <w:sz w:val="22"/>
          <w:szCs w:val="22"/>
        </w:rPr>
        <w:t>Umowa została sporządzona w trzech jednobrzmiących egzemplarzach, z czego 2 egzemplarze dla Zamawiającego i 1 dla Wykonawcy.</w:t>
      </w:r>
    </w:p>
    <w:p w:rsidR="00407A5A" w:rsidRPr="00142FC1" w:rsidRDefault="00407A5A" w:rsidP="00407A5A">
      <w:pPr>
        <w:pStyle w:val="Akapitzlist"/>
        <w:numPr>
          <w:ilvl w:val="0"/>
          <w:numId w:val="8"/>
        </w:numPr>
        <w:autoSpaceDE w:val="0"/>
        <w:autoSpaceDN w:val="0"/>
        <w:adjustRightInd w:val="0"/>
        <w:ind w:left="426"/>
        <w:jc w:val="both"/>
        <w:rPr>
          <w:sz w:val="22"/>
          <w:szCs w:val="22"/>
        </w:rPr>
      </w:pPr>
      <w:r w:rsidRPr="00142FC1">
        <w:rPr>
          <w:sz w:val="22"/>
          <w:szCs w:val="22"/>
        </w:rPr>
        <w:t>Integralnymi częściami niniejszej umowy są:</w:t>
      </w:r>
    </w:p>
    <w:p w:rsidR="00407A5A" w:rsidRPr="00B00AD3" w:rsidRDefault="00407A5A" w:rsidP="00B00AD3">
      <w:pPr>
        <w:pStyle w:val="Akapitzlist"/>
        <w:numPr>
          <w:ilvl w:val="0"/>
          <w:numId w:val="34"/>
        </w:numPr>
        <w:autoSpaceDE w:val="0"/>
        <w:autoSpaceDN w:val="0"/>
        <w:adjustRightInd w:val="0"/>
        <w:ind w:left="1134" w:hanging="425"/>
        <w:rPr>
          <w:sz w:val="22"/>
          <w:szCs w:val="22"/>
        </w:rPr>
      </w:pPr>
      <w:r w:rsidRPr="00B00AD3">
        <w:rPr>
          <w:sz w:val="22"/>
          <w:szCs w:val="22"/>
        </w:rPr>
        <w:t xml:space="preserve">Kopia oferty </w:t>
      </w:r>
      <w:r w:rsidR="00B00AD3">
        <w:rPr>
          <w:sz w:val="22"/>
          <w:szCs w:val="22"/>
        </w:rPr>
        <w:t>– Załącznik nr 1,</w:t>
      </w:r>
    </w:p>
    <w:p w:rsidR="00407A5A" w:rsidRPr="00B00AD3" w:rsidRDefault="00B00AD3" w:rsidP="00B00AD3">
      <w:pPr>
        <w:pStyle w:val="Akapitzlist"/>
        <w:numPr>
          <w:ilvl w:val="0"/>
          <w:numId w:val="34"/>
        </w:numPr>
        <w:autoSpaceDE w:val="0"/>
        <w:autoSpaceDN w:val="0"/>
        <w:adjustRightInd w:val="0"/>
        <w:ind w:left="1134" w:hanging="425"/>
        <w:rPr>
          <w:sz w:val="22"/>
          <w:szCs w:val="22"/>
        </w:rPr>
      </w:pPr>
      <w:r w:rsidRPr="00B00AD3">
        <w:rPr>
          <w:sz w:val="22"/>
          <w:szCs w:val="22"/>
        </w:rPr>
        <w:t xml:space="preserve">Opis </w:t>
      </w:r>
      <w:r w:rsidR="00407A5A" w:rsidRPr="00B00AD3">
        <w:rPr>
          <w:sz w:val="22"/>
          <w:szCs w:val="22"/>
        </w:rPr>
        <w:t xml:space="preserve">przedmiotu zamówienia </w:t>
      </w:r>
      <w:r>
        <w:rPr>
          <w:sz w:val="22"/>
          <w:szCs w:val="22"/>
        </w:rPr>
        <w:t>wraz z załącznikami – Załącznik nr 2,</w:t>
      </w:r>
    </w:p>
    <w:p w:rsidR="00407A5A" w:rsidRPr="00B00AD3" w:rsidRDefault="00B00AD3" w:rsidP="00B00AD3">
      <w:pPr>
        <w:pStyle w:val="Akapitzlist"/>
        <w:numPr>
          <w:ilvl w:val="0"/>
          <w:numId w:val="34"/>
        </w:numPr>
        <w:autoSpaceDE w:val="0"/>
        <w:autoSpaceDN w:val="0"/>
        <w:adjustRightInd w:val="0"/>
        <w:ind w:left="1134" w:hanging="425"/>
        <w:rPr>
          <w:sz w:val="22"/>
          <w:szCs w:val="22"/>
        </w:rPr>
      </w:pPr>
      <w:r>
        <w:rPr>
          <w:sz w:val="22"/>
          <w:szCs w:val="22"/>
        </w:rPr>
        <w:t>Opis procedur i stosowane druki – Załącznik nr 3,</w:t>
      </w:r>
    </w:p>
    <w:p w:rsidR="00407A5A" w:rsidRPr="00B00AD3" w:rsidRDefault="00407A5A" w:rsidP="00B00AD3">
      <w:pPr>
        <w:pStyle w:val="Akapitzlist"/>
        <w:numPr>
          <w:ilvl w:val="0"/>
          <w:numId w:val="34"/>
        </w:numPr>
        <w:autoSpaceDE w:val="0"/>
        <w:autoSpaceDN w:val="0"/>
        <w:adjustRightInd w:val="0"/>
        <w:ind w:left="1134" w:hanging="425"/>
        <w:rPr>
          <w:sz w:val="22"/>
          <w:szCs w:val="22"/>
        </w:rPr>
      </w:pPr>
      <w:r w:rsidRPr="00B00AD3">
        <w:rPr>
          <w:sz w:val="22"/>
          <w:szCs w:val="22"/>
        </w:rPr>
        <w:t>Warunki Ubezpieczenia obowiązujące Wykonawcę</w:t>
      </w:r>
      <w:r w:rsidR="00B00AD3">
        <w:rPr>
          <w:sz w:val="22"/>
          <w:szCs w:val="22"/>
        </w:rPr>
        <w:t xml:space="preserve"> – Załącznik nr 4.</w:t>
      </w:r>
    </w:p>
    <w:p w:rsidR="00407A5A" w:rsidRPr="00142FC1" w:rsidRDefault="00407A5A" w:rsidP="00407A5A">
      <w:pPr>
        <w:autoSpaceDE w:val="0"/>
        <w:autoSpaceDN w:val="0"/>
        <w:adjustRightInd w:val="0"/>
        <w:ind w:left="709" w:hanging="709"/>
        <w:rPr>
          <w:sz w:val="22"/>
          <w:szCs w:val="22"/>
        </w:rPr>
      </w:pPr>
    </w:p>
    <w:p w:rsidR="00407A5A" w:rsidRPr="00142FC1" w:rsidRDefault="00407A5A" w:rsidP="00407A5A">
      <w:pPr>
        <w:autoSpaceDE w:val="0"/>
        <w:autoSpaceDN w:val="0"/>
        <w:adjustRightInd w:val="0"/>
        <w:rPr>
          <w:sz w:val="22"/>
          <w:szCs w:val="22"/>
        </w:rPr>
      </w:pPr>
    </w:p>
    <w:p w:rsidR="00432B47" w:rsidRDefault="00407A5A" w:rsidP="00CC0377">
      <w:pPr>
        <w:autoSpaceDE w:val="0"/>
        <w:autoSpaceDN w:val="0"/>
        <w:adjustRightInd w:val="0"/>
        <w:jc w:val="right"/>
        <w:rPr>
          <w:color w:val="000000"/>
          <w:spacing w:val="-4"/>
          <w:lang w:val="sq-AL"/>
        </w:rPr>
      </w:pPr>
      <w:r w:rsidRPr="00142FC1">
        <w:rPr>
          <w:b/>
          <w:bCs/>
          <w:sz w:val="22"/>
          <w:szCs w:val="22"/>
        </w:rPr>
        <w:t>ZAMAWIAJĄCY:                                                                                   WYKONAWCA:</w:t>
      </w:r>
    </w:p>
    <w:sectPr w:rsidR="00432B47" w:rsidSect="00375505">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DB" w:rsidRDefault="00D173DB" w:rsidP="007F0C45">
      <w:r>
        <w:separator/>
      </w:r>
    </w:p>
  </w:endnote>
  <w:endnote w:type="continuationSeparator" w:id="0">
    <w:p w:rsidR="00D173DB" w:rsidRDefault="00D173DB"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DB" w:rsidRDefault="00647F24">
    <w:pPr>
      <w:pStyle w:val="Stopka"/>
    </w:pPr>
    <w:fldSimple w:instr=" PAGE   \* MERGEFORMAT ">
      <w:r w:rsidR="00861BB7">
        <w:rPr>
          <w:noProof/>
        </w:rPr>
        <w:t>1</w:t>
      </w:r>
    </w:fldSimple>
  </w:p>
  <w:p w:rsidR="00D173DB" w:rsidRDefault="00D173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DB" w:rsidRDefault="00D173DB" w:rsidP="007F0C45">
      <w:r>
        <w:separator/>
      </w:r>
    </w:p>
  </w:footnote>
  <w:footnote w:type="continuationSeparator" w:id="0">
    <w:p w:rsidR="00D173DB" w:rsidRDefault="00D173DB"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DB" w:rsidRPr="0045465A" w:rsidRDefault="00D173DB" w:rsidP="0045465A">
    <w:pPr>
      <w:ind w:left="5245"/>
      <w:jc w:val="right"/>
      <w:rPr>
        <w:i/>
        <w:sz w:val="20"/>
        <w:szCs w:val="20"/>
      </w:rPr>
    </w:pPr>
    <w:r w:rsidRPr="0045465A">
      <w:rPr>
        <w:i/>
        <w:sz w:val="20"/>
        <w:szCs w:val="20"/>
      </w:rPr>
      <w:t>Załącznik nr 4</w:t>
    </w:r>
    <w:r>
      <w:rPr>
        <w:i/>
        <w:sz w:val="20"/>
        <w:szCs w:val="20"/>
      </w:rPr>
      <w:t xml:space="preserve"> do Regulaminu</w:t>
    </w:r>
    <w:r w:rsidRPr="0045465A">
      <w:rPr>
        <w:i/>
        <w:sz w:val="20"/>
        <w:szCs w:val="20"/>
      </w:rPr>
      <w:t xml:space="preserve"> </w:t>
    </w:r>
  </w:p>
  <w:p w:rsidR="00D173DB" w:rsidRPr="0045465A" w:rsidRDefault="00D173DB" w:rsidP="0045465A">
    <w:pPr>
      <w:ind w:left="5245"/>
      <w:jc w:val="right"/>
      <w:rPr>
        <w:i/>
        <w:sz w:val="20"/>
        <w:szCs w:val="20"/>
      </w:rPr>
    </w:pPr>
    <w:r w:rsidRPr="0045465A">
      <w:rPr>
        <w:i/>
        <w:sz w:val="20"/>
        <w:szCs w:val="20"/>
      </w:rPr>
      <w:t>Zapytanie ofertowe</w:t>
    </w:r>
  </w:p>
  <w:p w:rsidR="00D173DB" w:rsidRDefault="00D173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Wingdings" w:hAnsi="Wingdings" w:cs="Wingdings" w:hint="default"/>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3">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7">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18">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19">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0">
    <w:nsid w:val="08C93FE5"/>
    <w:multiLevelType w:val="hybridMultilevel"/>
    <w:tmpl w:val="65E6A4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20B60EC"/>
    <w:multiLevelType w:val="hybridMultilevel"/>
    <w:tmpl w:val="690090E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5AA4E24"/>
    <w:multiLevelType w:val="hybridMultilevel"/>
    <w:tmpl w:val="EAF4167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346232"/>
    <w:multiLevelType w:val="hybridMultilevel"/>
    <w:tmpl w:val="A7620D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8E53E7D"/>
    <w:multiLevelType w:val="hybridMultilevel"/>
    <w:tmpl w:val="0A526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366042"/>
    <w:multiLevelType w:val="hybridMultilevel"/>
    <w:tmpl w:val="F9F61A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4A75C4F"/>
    <w:multiLevelType w:val="hybridMultilevel"/>
    <w:tmpl w:val="3DF2E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D83C6F"/>
    <w:multiLevelType w:val="hybridMultilevel"/>
    <w:tmpl w:val="5FEA2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55361D"/>
    <w:multiLevelType w:val="hybridMultilevel"/>
    <w:tmpl w:val="86D651B0"/>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271F040E"/>
    <w:multiLevelType w:val="hybridMultilevel"/>
    <w:tmpl w:val="70FC0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710AF"/>
    <w:multiLevelType w:val="hybridMultilevel"/>
    <w:tmpl w:val="762CE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965CFA"/>
    <w:multiLevelType w:val="multilevel"/>
    <w:tmpl w:val="758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1116DC"/>
    <w:multiLevelType w:val="hybridMultilevel"/>
    <w:tmpl w:val="80ACD7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5A3D17"/>
    <w:multiLevelType w:val="hybridMultilevel"/>
    <w:tmpl w:val="8DF0B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7809B1"/>
    <w:multiLevelType w:val="hybridMultilevel"/>
    <w:tmpl w:val="49E07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A420D6"/>
    <w:multiLevelType w:val="hybridMultilevel"/>
    <w:tmpl w:val="B1BE3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BA23B8"/>
    <w:multiLevelType w:val="hybridMultilevel"/>
    <w:tmpl w:val="8F9496B4"/>
    <w:lvl w:ilvl="0" w:tplc="FFECC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8C01FFF"/>
    <w:multiLevelType w:val="hybridMultilevel"/>
    <w:tmpl w:val="E4AC5B1A"/>
    <w:lvl w:ilvl="0" w:tplc="04150017">
      <w:start w:val="1"/>
      <w:numFmt w:val="lowerLetter"/>
      <w:lvlText w:val="%1)"/>
      <w:lvlJc w:val="left"/>
      <w:pPr>
        <w:ind w:left="954" w:hanging="360"/>
      </w:pPr>
    </w:lvl>
    <w:lvl w:ilvl="1" w:tplc="2056F3A0">
      <w:start w:val="1"/>
      <w:numFmt w:val="decimal"/>
      <w:lvlText w:val="%2."/>
      <w:lvlJc w:val="left"/>
      <w:pPr>
        <w:ind w:left="64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39">
    <w:nsid w:val="49243874"/>
    <w:multiLevelType w:val="hybridMultilevel"/>
    <w:tmpl w:val="FD5E9690"/>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EDD48F0"/>
    <w:multiLevelType w:val="hybridMultilevel"/>
    <w:tmpl w:val="3FAC0BEC"/>
    <w:lvl w:ilvl="0" w:tplc="04150017">
      <w:start w:val="1"/>
      <w:numFmt w:val="lowerLetter"/>
      <w:lvlText w:val="%1)"/>
      <w:lvlJc w:val="left"/>
      <w:pPr>
        <w:ind w:left="1552" w:hanging="360"/>
      </w:pPr>
    </w:lvl>
    <w:lvl w:ilvl="1" w:tplc="04150019" w:tentative="1">
      <w:start w:val="1"/>
      <w:numFmt w:val="lowerLetter"/>
      <w:lvlText w:val="%2."/>
      <w:lvlJc w:val="left"/>
      <w:pPr>
        <w:ind w:left="2272" w:hanging="360"/>
      </w:pPr>
    </w:lvl>
    <w:lvl w:ilvl="2" w:tplc="0415001B" w:tentative="1">
      <w:start w:val="1"/>
      <w:numFmt w:val="lowerRoman"/>
      <w:lvlText w:val="%3."/>
      <w:lvlJc w:val="right"/>
      <w:pPr>
        <w:ind w:left="2992" w:hanging="180"/>
      </w:pPr>
    </w:lvl>
    <w:lvl w:ilvl="3" w:tplc="0415000F" w:tentative="1">
      <w:start w:val="1"/>
      <w:numFmt w:val="decimal"/>
      <w:lvlText w:val="%4."/>
      <w:lvlJc w:val="left"/>
      <w:pPr>
        <w:ind w:left="3712" w:hanging="360"/>
      </w:p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41">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9B5815"/>
    <w:multiLevelType w:val="hybridMultilevel"/>
    <w:tmpl w:val="A6F8F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A64D08"/>
    <w:multiLevelType w:val="hybridMultilevel"/>
    <w:tmpl w:val="6264051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587647"/>
    <w:multiLevelType w:val="hybridMultilevel"/>
    <w:tmpl w:val="9028FB20"/>
    <w:lvl w:ilvl="0" w:tplc="7A6CE402">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751D6B"/>
    <w:multiLevelType w:val="hybridMultilevel"/>
    <w:tmpl w:val="808636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A755775"/>
    <w:multiLevelType w:val="hybridMultilevel"/>
    <w:tmpl w:val="D112147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BDA5C06"/>
    <w:multiLevelType w:val="hybridMultilevel"/>
    <w:tmpl w:val="4F527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4F1ECA"/>
    <w:multiLevelType w:val="hybridMultilevel"/>
    <w:tmpl w:val="AB7C5D8C"/>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49">
    <w:nsid w:val="6FED21F7"/>
    <w:multiLevelType w:val="hybridMultilevel"/>
    <w:tmpl w:val="0C58E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4E67B96"/>
    <w:multiLevelType w:val="hybridMultilevel"/>
    <w:tmpl w:val="5B8C5FD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nsid w:val="763A4E9A"/>
    <w:multiLevelType w:val="hybridMultilevel"/>
    <w:tmpl w:val="E13C4AE4"/>
    <w:lvl w:ilvl="0" w:tplc="4E069DC8">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2">
    <w:nsid w:val="77566092"/>
    <w:multiLevelType w:val="hybridMultilevel"/>
    <w:tmpl w:val="0D26B516"/>
    <w:lvl w:ilvl="0" w:tplc="519646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B7924C2"/>
    <w:multiLevelType w:val="hybridMultilevel"/>
    <w:tmpl w:val="83945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7"/>
  </w:num>
  <w:num w:numId="3">
    <w:abstractNumId w:val="41"/>
  </w:num>
  <w:num w:numId="4">
    <w:abstractNumId w:val="29"/>
  </w:num>
  <w:num w:numId="5">
    <w:abstractNumId w:val="53"/>
  </w:num>
  <w:num w:numId="6">
    <w:abstractNumId w:val="48"/>
  </w:num>
  <w:num w:numId="7">
    <w:abstractNumId w:val="46"/>
  </w:num>
  <w:num w:numId="8">
    <w:abstractNumId w:val="34"/>
  </w:num>
  <w:num w:numId="9">
    <w:abstractNumId w:val="31"/>
  </w:num>
  <w:num w:numId="10">
    <w:abstractNumId w:val="22"/>
  </w:num>
  <w:num w:numId="11">
    <w:abstractNumId w:val="26"/>
  </w:num>
  <w:num w:numId="12">
    <w:abstractNumId w:val="21"/>
  </w:num>
  <w:num w:numId="13">
    <w:abstractNumId w:val="49"/>
  </w:num>
  <w:num w:numId="14">
    <w:abstractNumId w:val="50"/>
  </w:num>
  <w:num w:numId="15">
    <w:abstractNumId w:val="30"/>
  </w:num>
  <w:num w:numId="16">
    <w:abstractNumId w:val="33"/>
  </w:num>
  <w:num w:numId="17">
    <w:abstractNumId w:val="35"/>
  </w:num>
  <w:num w:numId="18">
    <w:abstractNumId w:val="43"/>
  </w:num>
  <w:num w:numId="19">
    <w:abstractNumId w:val="36"/>
  </w:num>
  <w:num w:numId="20">
    <w:abstractNumId w:val="38"/>
  </w:num>
  <w:num w:numId="21">
    <w:abstractNumId w:val="51"/>
  </w:num>
  <w:num w:numId="22">
    <w:abstractNumId w:val="40"/>
  </w:num>
  <w:num w:numId="23">
    <w:abstractNumId w:val="52"/>
  </w:num>
  <w:num w:numId="24">
    <w:abstractNumId w:val="32"/>
  </w:num>
  <w:num w:numId="25">
    <w:abstractNumId w:val="39"/>
  </w:num>
  <w:num w:numId="26">
    <w:abstractNumId w:val="23"/>
  </w:num>
  <w:num w:numId="27">
    <w:abstractNumId w:val="42"/>
  </w:num>
  <w:num w:numId="28">
    <w:abstractNumId w:val="24"/>
  </w:num>
  <w:num w:numId="29">
    <w:abstractNumId w:val="25"/>
  </w:num>
  <w:num w:numId="30">
    <w:abstractNumId w:val="20"/>
  </w:num>
  <w:num w:numId="31">
    <w:abstractNumId w:val="47"/>
  </w:num>
  <w:num w:numId="32">
    <w:abstractNumId w:val="28"/>
  </w:num>
  <w:num w:numId="33">
    <w:abstractNumId w:val="44"/>
  </w:num>
  <w:num w:numId="34">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AA35AA"/>
    <w:rsid w:val="00006B95"/>
    <w:rsid w:val="00014B59"/>
    <w:rsid w:val="00015B5C"/>
    <w:rsid w:val="00015EF6"/>
    <w:rsid w:val="000201D9"/>
    <w:rsid w:val="00022885"/>
    <w:rsid w:val="000239A5"/>
    <w:rsid w:val="00051DAC"/>
    <w:rsid w:val="00061AAC"/>
    <w:rsid w:val="00063A4D"/>
    <w:rsid w:val="00076CA5"/>
    <w:rsid w:val="00092768"/>
    <w:rsid w:val="00093B54"/>
    <w:rsid w:val="00095E62"/>
    <w:rsid w:val="000965BF"/>
    <w:rsid w:val="0009734D"/>
    <w:rsid w:val="000A0243"/>
    <w:rsid w:val="000A3966"/>
    <w:rsid w:val="000C5BAF"/>
    <w:rsid w:val="000D4C7F"/>
    <w:rsid w:val="000E5476"/>
    <w:rsid w:val="000F5180"/>
    <w:rsid w:val="00111706"/>
    <w:rsid w:val="0011621A"/>
    <w:rsid w:val="00121ADC"/>
    <w:rsid w:val="00141574"/>
    <w:rsid w:val="001529F3"/>
    <w:rsid w:val="001566FF"/>
    <w:rsid w:val="00161678"/>
    <w:rsid w:val="00164C49"/>
    <w:rsid w:val="001710FF"/>
    <w:rsid w:val="00174DE0"/>
    <w:rsid w:val="00187018"/>
    <w:rsid w:val="00190338"/>
    <w:rsid w:val="001966D5"/>
    <w:rsid w:val="001A7DC4"/>
    <w:rsid w:val="001C5848"/>
    <w:rsid w:val="001D18F8"/>
    <w:rsid w:val="001F7097"/>
    <w:rsid w:val="0020517D"/>
    <w:rsid w:val="00210475"/>
    <w:rsid w:val="00211276"/>
    <w:rsid w:val="002221E0"/>
    <w:rsid w:val="00236095"/>
    <w:rsid w:val="002448B3"/>
    <w:rsid w:val="00245672"/>
    <w:rsid w:val="00245706"/>
    <w:rsid w:val="00256130"/>
    <w:rsid w:val="002564A1"/>
    <w:rsid w:val="002822B8"/>
    <w:rsid w:val="002859D1"/>
    <w:rsid w:val="002942A1"/>
    <w:rsid w:val="00297727"/>
    <w:rsid w:val="00297CDB"/>
    <w:rsid w:val="002B30B4"/>
    <w:rsid w:val="002C2F7D"/>
    <w:rsid w:val="002C554B"/>
    <w:rsid w:val="002E22D1"/>
    <w:rsid w:val="002F0C1F"/>
    <w:rsid w:val="0033105D"/>
    <w:rsid w:val="00351338"/>
    <w:rsid w:val="00365096"/>
    <w:rsid w:val="00375505"/>
    <w:rsid w:val="003A251F"/>
    <w:rsid w:val="003B5456"/>
    <w:rsid w:val="003B6068"/>
    <w:rsid w:val="003B7ABA"/>
    <w:rsid w:val="003D6A0F"/>
    <w:rsid w:val="003F6F2C"/>
    <w:rsid w:val="004033EE"/>
    <w:rsid w:val="00404548"/>
    <w:rsid w:val="00407A5A"/>
    <w:rsid w:val="00414598"/>
    <w:rsid w:val="00432B47"/>
    <w:rsid w:val="00441590"/>
    <w:rsid w:val="00442AF3"/>
    <w:rsid w:val="00451FEE"/>
    <w:rsid w:val="0045465A"/>
    <w:rsid w:val="00455991"/>
    <w:rsid w:val="0045605F"/>
    <w:rsid w:val="004611B2"/>
    <w:rsid w:val="00464C8F"/>
    <w:rsid w:val="00481275"/>
    <w:rsid w:val="004901E6"/>
    <w:rsid w:val="00496CFD"/>
    <w:rsid w:val="004C06BE"/>
    <w:rsid w:val="004C4917"/>
    <w:rsid w:val="004D170A"/>
    <w:rsid w:val="004F5DEA"/>
    <w:rsid w:val="00520D19"/>
    <w:rsid w:val="00525A7F"/>
    <w:rsid w:val="0053103A"/>
    <w:rsid w:val="005650CC"/>
    <w:rsid w:val="00577EBA"/>
    <w:rsid w:val="0059252D"/>
    <w:rsid w:val="0059255B"/>
    <w:rsid w:val="00593B38"/>
    <w:rsid w:val="00595DF8"/>
    <w:rsid w:val="005D0AF6"/>
    <w:rsid w:val="005E1070"/>
    <w:rsid w:val="005E627B"/>
    <w:rsid w:val="005F38F5"/>
    <w:rsid w:val="0060565B"/>
    <w:rsid w:val="006110FC"/>
    <w:rsid w:val="00615916"/>
    <w:rsid w:val="00624FF1"/>
    <w:rsid w:val="00625313"/>
    <w:rsid w:val="00631AB7"/>
    <w:rsid w:val="00645167"/>
    <w:rsid w:val="00647F24"/>
    <w:rsid w:val="00664276"/>
    <w:rsid w:val="006757AC"/>
    <w:rsid w:val="006A1D81"/>
    <w:rsid w:val="006B12E3"/>
    <w:rsid w:val="006D56B7"/>
    <w:rsid w:val="006F127F"/>
    <w:rsid w:val="007070DD"/>
    <w:rsid w:val="00707EAE"/>
    <w:rsid w:val="00727654"/>
    <w:rsid w:val="00742747"/>
    <w:rsid w:val="0074468D"/>
    <w:rsid w:val="00747F44"/>
    <w:rsid w:val="007561FE"/>
    <w:rsid w:val="00756880"/>
    <w:rsid w:val="00760521"/>
    <w:rsid w:val="0076408E"/>
    <w:rsid w:val="0077715C"/>
    <w:rsid w:val="007A202B"/>
    <w:rsid w:val="007B07F6"/>
    <w:rsid w:val="007B2E88"/>
    <w:rsid w:val="007D1551"/>
    <w:rsid w:val="007D18D4"/>
    <w:rsid w:val="007D5825"/>
    <w:rsid w:val="007E589B"/>
    <w:rsid w:val="007F0C45"/>
    <w:rsid w:val="007F732C"/>
    <w:rsid w:val="00805F45"/>
    <w:rsid w:val="008078D9"/>
    <w:rsid w:val="00812037"/>
    <w:rsid w:val="00861BB7"/>
    <w:rsid w:val="00863663"/>
    <w:rsid w:val="0087153C"/>
    <w:rsid w:val="00871EDA"/>
    <w:rsid w:val="008917D3"/>
    <w:rsid w:val="00893E13"/>
    <w:rsid w:val="008A0492"/>
    <w:rsid w:val="008A7589"/>
    <w:rsid w:val="008A77FA"/>
    <w:rsid w:val="008B0CEA"/>
    <w:rsid w:val="008C2D73"/>
    <w:rsid w:val="008C72D3"/>
    <w:rsid w:val="008D3B86"/>
    <w:rsid w:val="008D5602"/>
    <w:rsid w:val="008E7783"/>
    <w:rsid w:val="008F2621"/>
    <w:rsid w:val="008F49EB"/>
    <w:rsid w:val="00907DF2"/>
    <w:rsid w:val="00911D7E"/>
    <w:rsid w:val="009237F4"/>
    <w:rsid w:val="0092490C"/>
    <w:rsid w:val="009366C9"/>
    <w:rsid w:val="0094410D"/>
    <w:rsid w:val="00954E3C"/>
    <w:rsid w:val="00982B41"/>
    <w:rsid w:val="00983422"/>
    <w:rsid w:val="00986412"/>
    <w:rsid w:val="009940AE"/>
    <w:rsid w:val="00995A47"/>
    <w:rsid w:val="009A053F"/>
    <w:rsid w:val="009C1182"/>
    <w:rsid w:val="009C46F7"/>
    <w:rsid w:val="009C691F"/>
    <w:rsid w:val="009E24FD"/>
    <w:rsid w:val="009F05CA"/>
    <w:rsid w:val="00A22E26"/>
    <w:rsid w:val="00A23D2B"/>
    <w:rsid w:val="00A42AF4"/>
    <w:rsid w:val="00A50890"/>
    <w:rsid w:val="00A5475B"/>
    <w:rsid w:val="00A66A26"/>
    <w:rsid w:val="00A92AEF"/>
    <w:rsid w:val="00A9404B"/>
    <w:rsid w:val="00AA35AA"/>
    <w:rsid w:val="00AC2EBE"/>
    <w:rsid w:val="00AC4F33"/>
    <w:rsid w:val="00AE48C7"/>
    <w:rsid w:val="00AF0FC8"/>
    <w:rsid w:val="00B00AD3"/>
    <w:rsid w:val="00B01457"/>
    <w:rsid w:val="00B10971"/>
    <w:rsid w:val="00B22D24"/>
    <w:rsid w:val="00B34FA7"/>
    <w:rsid w:val="00B421F2"/>
    <w:rsid w:val="00B55016"/>
    <w:rsid w:val="00B64893"/>
    <w:rsid w:val="00B711D6"/>
    <w:rsid w:val="00BA2684"/>
    <w:rsid w:val="00BD5AF6"/>
    <w:rsid w:val="00BD7140"/>
    <w:rsid w:val="00BE4587"/>
    <w:rsid w:val="00BE592C"/>
    <w:rsid w:val="00BE68F7"/>
    <w:rsid w:val="00C148A1"/>
    <w:rsid w:val="00C21DE8"/>
    <w:rsid w:val="00C31287"/>
    <w:rsid w:val="00C44191"/>
    <w:rsid w:val="00C45005"/>
    <w:rsid w:val="00C45E30"/>
    <w:rsid w:val="00C5763F"/>
    <w:rsid w:val="00C630C8"/>
    <w:rsid w:val="00C658B4"/>
    <w:rsid w:val="00C74460"/>
    <w:rsid w:val="00C7748B"/>
    <w:rsid w:val="00C81236"/>
    <w:rsid w:val="00C83CDF"/>
    <w:rsid w:val="00C96FF0"/>
    <w:rsid w:val="00CC0377"/>
    <w:rsid w:val="00CD3957"/>
    <w:rsid w:val="00CE6DEB"/>
    <w:rsid w:val="00CF4DED"/>
    <w:rsid w:val="00D173DB"/>
    <w:rsid w:val="00D343C6"/>
    <w:rsid w:val="00D50210"/>
    <w:rsid w:val="00D55451"/>
    <w:rsid w:val="00D6288C"/>
    <w:rsid w:val="00D80150"/>
    <w:rsid w:val="00D85B52"/>
    <w:rsid w:val="00DB1D56"/>
    <w:rsid w:val="00DC4DFA"/>
    <w:rsid w:val="00DD4BAA"/>
    <w:rsid w:val="00DD73A2"/>
    <w:rsid w:val="00DE738C"/>
    <w:rsid w:val="00E13560"/>
    <w:rsid w:val="00E25E46"/>
    <w:rsid w:val="00E315E2"/>
    <w:rsid w:val="00E431D9"/>
    <w:rsid w:val="00E46109"/>
    <w:rsid w:val="00E47761"/>
    <w:rsid w:val="00E5234F"/>
    <w:rsid w:val="00E616F4"/>
    <w:rsid w:val="00E63050"/>
    <w:rsid w:val="00E64653"/>
    <w:rsid w:val="00E81F1C"/>
    <w:rsid w:val="00E84F52"/>
    <w:rsid w:val="00E861EF"/>
    <w:rsid w:val="00E8631F"/>
    <w:rsid w:val="00E906D6"/>
    <w:rsid w:val="00EA365B"/>
    <w:rsid w:val="00EB563B"/>
    <w:rsid w:val="00ED085C"/>
    <w:rsid w:val="00ED5C97"/>
    <w:rsid w:val="00EE16E5"/>
    <w:rsid w:val="00EE5B7B"/>
    <w:rsid w:val="00F12547"/>
    <w:rsid w:val="00F205E9"/>
    <w:rsid w:val="00F37539"/>
    <w:rsid w:val="00F42027"/>
    <w:rsid w:val="00F634B0"/>
    <w:rsid w:val="00F65B65"/>
    <w:rsid w:val="00F70EC6"/>
    <w:rsid w:val="00F72D57"/>
    <w:rsid w:val="00F76DD8"/>
    <w:rsid w:val="00F95EB6"/>
    <w:rsid w:val="00FD3DB7"/>
    <w:rsid w:val="00FD6019"/>
    <w:rsid w:val="00FE3D5B"/>
    <w:rsid w:val="00FF54A8"/>
    <w:rsid w:val="00FF6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A35AA"/>
    <w:rPr>
      <w:rFonts w:ascii="Arial" w:hAnsi="Arial" w:cs="Arial"/>
      <w:b/>
      <w:bCs/>
      <w:kern w:val="32"/>
      <w:sz w:val="32"/>
      <w:szCs w:val="32"/>
    </w:rPr>
  </w:style>
  <w:style w:type="character" w:customStyle="1" w:styleId="Nagwek2Znak">
    <w:name w:val="Nagłówek 2 Znak"/>
    <w:basedOn w:val="Domylnaczcionkaakapitu"/>
    <w:link w:val="Nagwek2"/>
    <w:locked/>
    <w:rsid w:val="00AA35AA"/>
    <w:rPr>
      <w:rFonts w:ascii="Arial" w:hAnsi="Arial" w:cs="Arial"/>
      <w:b/>
      <w:bCs/>
      <w:i/>
      <w:iCs/>
      <w:sz w:val="28"/>
      <w:szCs w:val="28"/>
      <w:lang w:eastAsia="pl-PL"/>
    </w:rPr>
  </w:style>
  <w:style w:type="character" w:styleId="Hipercze">
    <w:name w:val="Hyperlink"/>
    <w:basedOn w:val="Domylnaczcionkaakapitu"/>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locked/>
    <w:rsid w:val="00AA35AA"/>
    <w:rPr>
      <w:rFonts w:ascii="Times New Roman" w:hAnsi="Times New Roman" w:cs="Times New Roman"/>
      <w:sz w:val="24"/>
      <w:szCs w:val="24"/>
      <w:lang w:eastAsia="pl-PL"/>
    </w:rPr>
  </w:style>
  <w:style w:type="character" w:styleId="Numerstrony">
    <w:name w:val="page number"/>
    <w:basedOn w:val="Domylnaczcionkaakapitu"/>
    <w:rsid w:val="00AA35AA"/>
    <w:rPr>
      <w:rFonts w:cs="Times New Roman"/>
    </w:rPr>
  </w:style>
  <w:style w:type="paragraph" w:styleId="Tekstpodstawowy3">
    <w:name w:val="Body Text 3"/>
    <w:basedOn w:val="Normalny"/>
    <w:link w:val="Tekstpodstawowy3Znak"/>
    <w:rsid w:val="00AA35AA"/>
    <w:pPr>
      <w:spacing w:after="120"/>
    </w:pPr>
    <w:rPr>
      <w:sz w:val="16"/>
      <w:szCs w:val="16"/>
      <w:lang w:eastAsia="en-US"/>
    </w:rPr>
  </w:style>
  <w:style w:type="character" w:customStyle="1" w:styleId="Tekstpodstawowy3Znak">
    <w:name w:val="Tekst podstawowy 3 Znak"/>
    <w:basedOn w:val="Domylnaczcionkaakapitu"/>
    <w:link w:val="Tekstpodstawowy3"/>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AA35AA"/>
    <w:rPr>
      <w:rFonts w:ascii="Times New Roman" w:hAnsi="Times New Roman" w:cs="Times New Roman"/>
      <w:sz w:val="16"/>
      <w:szCs w:val="16"/>
      <w:lang w:eastAsia="pl-PL"/>
    </w:rPr>
  </w:style>
  <w:style w:type="paragraph" w:styleId="Tekstblokowy">
    <w:name w:val="Block Text"/>
    <w:basedOn w:val="Normalny"/>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5AA"/>
    <w:rPr>
      <w:rFonts w:ascii="Tahoma" w:hAnsi="Tahoma" w:cs="Tahoma"/>
      <w:sz w:val="16"/>
      <w:szCs w:val="16"/>
      <w:lang w:eastAsia="pl-PL"/>
    </w:rPr>
  </w:style>
  <w:style w:type="paragraph" w:styleId="Akapitzlist">
    <w:name w:val="List Paragraph"/>
    <w:basedOn w:val="Normalny"/>
    <w:qFormat/>
    <w:rsid w:val="00871EDA"/>
    <w:pPr>
      <w:ind w:left="720"/>
      <w:contextualSpacing/>
    </w:pPr>
  </w:style>
  <w:style w:type="paragraph" w:styleId="Bezodstpw">
    <w:name w:val="No Spacing"/>
    <w:qFormat/>
    <w:rsid w:val="00451FEE"/>
    <w:rPr>
      <w:sz w:val="22"/>
      <w:szCs w:val="22"/>
    </w:rPr>
  </w:style>
  <w:style w:type="paragraph" w:styleId="Tekstpodstawowywcity2">
    <w:name w:val="Body Text Indent 2"/>
    <w:basedOn w:val="Normalny"/>
    <w:link w:val="Tekstpodstawowywcity2Znak"/>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E64653"/>
    <w:pPr>
      <w:suppressAutoHyphens/>
      <w:jc w:val="center"/>
    </w:pPr>
    <w:rPr>
      <w:b/>
      <w:sz w:val="28"/>
      <w:szCs w:val="20"/>
      <w:lang w:eastAsia="ar-SA"/>
    </w:rPr>
  </w:style>
  <w:style w:type="character" w:customStyle="1" w:styleId="TytuZnak">
    <w:name w:val="Tytuł Znak"/>
    <w:basedOn w:val="Domylnaczcionkaakapitu"/>
    <w:link w:val="Tytu"/>
    <w:uiPriority w:val="10"/>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basedOn w:val="Domylnaczcionkaakapitu"/>
    <w:rsid w:val="00FF54A8"/>
    <w:rPr>
      <w:rFonts w:cs="Times New Roman"/>
    </w:rPr>
  </w:style>
  <w:style w:type="character" w:customStyle="1" w:styleId="textbody">
    <w:name w:val="text_body"/>
    <w:basedOn w:val="Domylnaczcionkaakapitu"/>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table" w:styleId="Tabela-Siatka">
    <w:name w:val="Table Grid"/>
    <w:basedOn w:val="Standardowy"/>
    <w:uiPriority w:val="59"/>
    <w:rsid w:val="00407A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40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07A5A"/>
    <w:rPr>
      <w:rFonts w:ascii="Courier New" w:hAnsi="Courier New" w:cs="Courier New"/>
    </w:rPr>
  </w:style>
  <w:style w:type="character" w:styleId="Uwydatnienie">
    <w:name w:val="Emphasis"/>
    <w:basedOn w:val="Domylnaczcionkaakapitu"/>
    <w:uiPriority w:val="20"/>
    <w:qFormat/>
    <w:rsid w:val="00407A5A"/>
    <w:rPr>
      <w:i/>
      <w:iCs/>
    </w:rPr>
  </w:style>
  <w:style w:type="paragraph" w:customStyle="1" w:styleId="Standard">
    <w:name w:val="Standard"/>
    <w:rsid w:val="00E431D9"/>
    <w:pPr>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70010556">
      <w:bodyDiv w:val="1"/>
      <w:marLeft w:val="0"/>
      <w:marRight w:val="0"/>
      <w:marTop w:val="0"/>
      <w:marBottom w:val="0"/>
      <w:divBdr>
        <w:top w:val="none" w:sz="0" w:space="0" w:color="auto"/>
        <w:left w:val="none" w:sz="0" w:space="0" w:color="auto"/>
        <w:bottom w:val="none" w:sz="0" w:space="0" w:color="auto"/>
        <w:right w:val="none" w:sz="0" w:space="0" w:color="auto"/>
      </w:divBdr>
    </w:div>
    <w:div w:id="1592277435">
      <w:bodyDiv w:val="1"/>
      <w:marLeft w:val="0"/>
      <w:marRight w:val="0"/>
      <w:marTop w:val="0"/>
      <w:marBottom w:val="0"/>
      <w:divBdr>
        <w:top w:val="none" w:sz="0" w:space="0" w:color="auto"/>
        <w:left w:val="none" w:sz="0" w:space="0" w:color="auto"/>
        <w:bottom w:val="none" w:sz="0" w:space="0" w:color="auto"/>
        <w:right w:val="none" w:sz="0" w:space="0" w:color="auto"/>
      </w:divBdr>
    </w:div>
    <w:div w:id="1677927521">
      <w:bodyDiv w:val="1"/>
      <w:marLeft w:val="0"/>
      <w:marRight w:val="0"/>
      <w:marTop w:val="0"/>
      <w:marBottom w:val="0"/>
      <w:divBdr>
        <w:top w:val="none" w:sz="0" w:space="0" w:color="auto"/>
        <w:left w:val="none" w:sz="0" w:space="0" w:color="auto"/>
        <w:bottom w:val="none" w:sz="0" w:space="0" w:color="auto"/>
        <w:right w:val="none" w:sz="0" w:space="0" w:color="auto"/>
      </w:divBdr>
      <w:divsChild>
        <w:div w:id="982655200">
          <w:marLeft w:val="0"/>
          <w:marRight w:val="0"/>
          <w:marTop w:val="0"/>
          <w:marBottom w:val="0"/>
          <w:divBdr>
            <w:top w:val="none" w:sz="0" w:space="0" w:color="auto"/>
            <w:left w:val="none" w:sz="0" w:space="0" w:color="auto"/>
            <w:bottom w:val="none" w:sz="0" w:space="0" w:color="auto"/>
            <w:right w:val="none" w:sz="0" w:space="0" w:color="auto"/>
          </w:divBdr>
        </w:div>
        <w:div w:id="1095592543">
          <w:marLeft w:val="0"/>
          <w:marRight w:val="0"/>
          <w:marTop w:val="0"/>
          <w:marBottom w:val="0"/>
          <w:divBdr>
            <w:top w:val="none" w:sz="0" w:space="0" w:color="auto"/>
            <w:left w:val="none" w:sz="0" w:space="0" w:color="auto"/>
            <w:bottom w:val="none" w:sz="0" w:space="0" w:color="auto"/>
            <w:right w:val="none" w:sz="0" w:space="0" w:color="auto"/>
          </w:divBdr>
        </w:div>
        <w:div w:id="1700277507">
          <w:marLeft w:val="0"/>
          <w:marRight w:val="0"/>
          <w:marTop w:val="0"/>
          <w:marBottom w:val="0"/>
          <w:divBdr>
            <w:top w:val="none" w:sz="0" w:space="0" w:color="auto"/>
            <w:left w:val="none" w:sz="0" w:space="0" w:color="auto"/>
            <w:bottom w:val="none" w:sz="0" w:space="0" w:color="auto"/>
            <w:right w:val="none" w:sz="0" w:space="0" w:color="auto"/>
          </w:divBdr>
        </w:div>
        <w:div w:id="1364744943">
          <w:marLeft w:val="0"/>
          <w:marRight w:val="0"/>
          <w:marTop w:val="0"/>
          <w:marBottom w:val="0"/>
          <w:divBdr>
            <w:top w:val="none" w:sz="0" w:space="0" w:color="auto"/>
            <w:left w:val="none" w:sz="0" w:space="0" w:color="auto"/>
            <w:bottom w:val="none" w:sz="0" w:space="0" w:color="auto"/>
            <w:right w:val="none" w:sz="0" w:space="0" w:color="auto"/>
          </w:divBdr>
        </w:div>
        <w:div w:id="804205266">
          <w:marLeft w:val="0"/>
          <w:marRight w:val="0"/>
          <w:marTop w:val="0"/>
          <w:marBottom w:val="0"/>
          <w:divBdr>
            <w:top w:val="none" w:sz="0" w:space="0" w:color="auto"/>
            <w:left w:val="none" w:sz="0" w:space="0" w:color="auto"/>
            <w:bottom w:val="none" w:sz="0" w:space="0" w:color="auto"/>
            <w:right w:val="none" w:sz="0" w:space="0" w:color="auto"/>
          </w:divBdr>
        </w:div>
        <w:div w:id="1109162876">
          <w:marLeft w:val="0"/>
          <w:marRight w:val="0"/>
          <w:marTop w:val="0"/>
          <w:marBottom w:val="0"/>
          <w:divBdr>
            <w:top w:val="none" w:sz="0" w:space="0" w:color="auto"/>
            <w:left w:val="none" w:sz="0" w:space="0" w:color="auto"/>
            <w:bottom w:val="none" w:sz="0" w:space="0" w:color="auto"/>
            <w:right w:val="none" w:sz="0" w:space="0" w:color="auto"/>
          </w:divBdr>
        </w:div>
        <w:div w:id="2043509545">
          <w:marLeft w:val="0"/>
          <w:marRight w:val="0"/>
          <w:marTop w:val="0"/>
          <w:marBottom w:val="0"/>
          <w:divBdr>
            <w:top w:val="none" w:sz="0" w:space="0" w:color="auto"/>
            <w:left w:val="none" w:sz="0" w:space="0" w:color="auto"/>
            <w:bottom w:val="none" w:sz="0" w:space="0" w:color="auto"/>
            <w:right w:val="none" w:sz="0" w:space="0" w:color="auto"/>
          </w:divBdr>
        </w:div>
        <w:div w:id="1897542018">
          <w:marLeft w:val="0"/>
          <w:marRight w:val="0"/>
          <w:marTop w:val="0"/>
          <w:marBottom w:val="0"/>
          <w:divBdr>
            <w:top w:val="none" w:sz="0" w:space="0" w:color="auto"/>
            <w:left w:val="none" w:sz="0" w:space="0" w:color="auto"/>
            <w:bottom w:val="none" w:sz="0" w:space="0" w:color="auto"/>
            <w:right w:val="none" w:sz="0" w:space="0" w:color="auto"/>
          </w:divBdr>
        </w:div>
        <w:div w:id="1822236907">
          <w:marLeft w:val="0"/>
          <w:marRight w:val="0"/>
          <w:marTop w:val="0"/>
          <w:marBottom w:val="0"/>
          <w:divBdr>
            <w:top w:val="none" w:sz="0" w:space="0" w:color="auto"/>
            <w:left w:val="none" w:sz="0" w:space="0" w:color="auto"/>
            <w:bottom w:val="none" w:sz="0" w:space="0" w:color="auto"/>
            <w:right w:val="none" w:sz="0" w:space="0" w:color="auto"/>
          </w:divBdr>
        </w:div>
        <w:div w:id="1583218916">
          <w:marLeft w:val="0"/>
          <w:marRight w:val="0"/>
          <w:marTop w:val="0"/>
          <w:marBottom w:val="0"/>
          <w:divBdr>
            <w:top w:val="none" w:sz="0" w:space="0" w:color="auto"/>
            <w:left w:val="none" w:sz="0" w:space="0" w:color="auto"/>
            <w:bottom w:val="none" w:sz="0" w:space="0" w:color="auto"/>
            <w:right w:val="none" w:sz="0" w:space="0" w:color="auto"/>
          </w:divBdr>
        </w:div>
        <w:div w:id="848717854">
          <w:marLeft w:val="0"/>
          <w:marRight w:val="0"/>
          <w:marTop w:val="0"/>
          <w:marBottom w:val="0"/>
          <w:divBdr>
            <w:top w:val="none" w:sz="0" w:space="0" w:color="auto"/>
            <w:left w:val="none" w:sz="0" w:space="0" w:color="auto"/>
            <w:bottom w:val="none" w:sz="0" w:space="0" w:color="auto"/>
            <w:right w:val="none" w:sz="0" w:space="0" w:color="auto"/>
          </w:divBdr>
        </w:div>
        <w:div w:id="2111926288">
          <w:marLeft w:val="0"/>
          <w:marRight w:val="0"/>
          <w:marTop w:val="0"/>
          <w:marBottom w:val="0"/>
          <w:divBdr>
            <w:top w:val="none" w:sz="0" w:space="0" w:color="auto"/>
            <w:left w:val="none" w:sz="0" w:space="0" w:color="auto"/>
            <w:bottom w:val="none" w:sz="0" w:space="0" w:color="auto"/>
            <w:right w:val="none" w:sz="0" w:space="0" w:color="auto"/>
          </w:divBdr>
        </w:div>
        <w:div w:id="1274826113">
          <w:marLeft w:val="0"/>
          <w:marRight w:val="0"/>
          <w:marTop w:val="0"/>
          <w:marBottom w:val="0"/>
          <w:divBdr>
            <w:top w:val="none" w:sz="0" w:space="0" w:color="auto"/>
            <w:left w:val="none" w:sz="0" w:space="0" w:color="auto"/>
            <w:bottom w:val="none" w:sz="0" w:space="0" w:color="auto"/>
            <w:right w:val="none" w:sz="0" w:space="0" w:color="auto"/>
          </w:divBdr>
        </w:div>
      </w:divsChild>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401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mschool.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15</Pages>
  <Words>3835</Words>
  <Characters>25911</Characters>
  <Application>Microsoft Office Word</Application>
  <DocSecurity>0</DocSecurity>
  <Lines>215</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29687</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44</cp:revision>
  <cp:lastPrinted>2019-04-15T08:44:00Z</cp:lastPrinted>
  <dcterms:created xsi:type="dcterms:W3CDTF">2019-04-15T07:34:00Z</dcterms:created>
  <dcterms:modified xsi:type="dcterms:W3CDTF">2019-05-14T12:17:00Z</dcterms:modified>
</cp:coreProperties>
</file>