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8" w:rsidRPr="007004A8" w:rsidRDefault="0050415B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Łódź, </w:t>
      </w:r>
      <w:r w:rsidR="00A946F0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A470C0">
        <w:rPr>
          <w:rFonts w:ascii="Times New Roman" w:eastAsia="Times New Roman" w:hAnsi="Times New Roman" w:cs="Times New Roman"/>
          <w:lang w:eastAsia="pl-PL"/>
        </w:rPr>
        <w:t>6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123E">
        <w:rPr>
          <w:rFonts w:ascii="Times New Roman" w:eastAsia="Times New Roman" w:hAnsi="Times New Roman" w:cs="Times New Roman"/>
          <w:lang w:eastAsia="pl-PL"/>
        </w:rPr>
        <w:t>października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02123E">
        <w:rPr>
          <w:rFonts w:ascii="Times New Roman" w:eastAsia="Times New Roman" w:hAnsi="Times New Roman" w:cs="Times New Roman"/>
          <w:lang w:eastAsia="pl-PL"/>
        </w:rPr>
        <w:t>7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BC72F0" w:rsidRDefault="008E168F" w:rsidP="00BC72F0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PN/07/2017/64</w:t>
      </w:r>
    </w:p>
    <w:p w:rsidR="007004A8" w:rsidRPr="006206F7" w:rsidRDefault="007004A8" w:rsidP="006206F7">
      <w:pPr>
        <w:jc w:val="both"/>
        <w:rPr>
          <w:rFonts w:ascii="Times New Roman" w:hAnsi="Times New Roman" w:cs="Times New Roman"/>
          <w:b/>
          <w:color w:val="000000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7004A8">
        <w:rPr>
          <w:rFonts w:ascii="Times New Roman" w:hAnsi="Times New Roman" w:cs="Times New Roman"/>
          <w:b/>
          <w:color w:val="000000"/>
        </w:rPr>
        <w:t>Postępowania o udzielenie zamówienia w trybie przetargu nieograniczonego</w:t>
      </w:r>
      <w:r w:rsidRPr="007004A8">
        <w:rPr>
          <w:rFonts w:ascii="Times New Roman" w:hAnsi="Times New Roman" w:cs="Times New Roman"/>
          <w:b/>
        </w:rPr>
        <w:t xml:space="preserve"> na „</w:t>
      </w:r>
      <w:r w:rsidR="0002123E">
        <w:rPr>
          <w:rFonts w:ascii="Times New Roman" w:hAnsi="Times New Roman" w:cs="Times New Roman"/>
          <w:b/>
          <w:color w:val="000000"/>
        </w:rPr>
        <w:t>Dostawę</w:t>
      </w:r>
      <w:r w:rsidR="006206F7" w:rsidRPr="006206F7">
        <w:rPr>
          <w:rFonts w:ascii="Times New Roman" w:hAnsi="Times New Roman" w:cs="Times New Roman"/>
          <w:b/>
          <w:color w:val="000000"/>
        </w:rPr>
        <w:t xml:space="preserve"> </w:t>
      </w:r>
      <w:r w:rsidR="0002123E">
        <w:rPr>
          <w:rFonts w:ascii="Times New Roman" w:hAnsi="Times New Roman" w:cs="Times New Roman"/>
          <w:b/>
          <w:color w:val="000000"/>
        </w:rPr>
        <w:t xml:space="preserve">dwóch zestawów </w:t>
      </w:r>
      <w:proofErr w:type="spellStart"/>
      <w:r w:rsidR="0002123E">
        <w:rPr>
          <w:rFonts w:ascii="Times New Roman" w:hAnsi="Times New Roman" w:cs="Times New Roman"/>
          <w:b/>
          <w:color w:val="000000"/>
        </w:rPr>
        <w:t>kamkorderów</w:t>
      </w:r>
      <w:proofErr w:type="spellEnd"/>
      <w:r w:rsidR="0002123E">
        <w:rPr>
          <w:rFonts w:ascii="Times New Roman" w:hAnsi="Times New Roman" w:cs="Times New Roman"/>
          <w:b/>
          <w:color w:val="000000"/>
        </w:rPr>
        <w:t xml:space="preserve"> z wyposażeniem</w:t>
      </w:r>
      <w:r w:rsidRPr="007004A8">
        <w:rPr>
          <w:rFonts w:ascii="Times New Roman" w:hAnsi="Times New Roman" w:cs="Times New Roman"/>
          <w:b/>
          <w:color w:val="000000"/>
        </w:rPr>
        <w:t xml:space="preserve">”, </w:t>
      </w:r>
      <w:r w:rsidRPr="007004A8">
        <w:rPr>
          <w:rFonts w:ascii="Times New Roman" w:hAnsi="Times New Roman" w:cs="Times New Roman"/>
        </w:rPr>
        <w:t xml:space="preserve">Nr sprawy: </w:t>
      </w:r>
      <w:r w:rsidRPr="007004A8">
        <w:rPr>
          <w:rFonts w:ascii="Times New Roman" w:hAnsi="Times New Roman" w:cs="Times New Roman"/>
          <w:b/>
        </w:rPr>
        <w:t>PN/0</w:t>
      </w:r>
      <w:r w:rsidR="0002123E">
        <w:rPr>
          <w:rFonts w:ascii="Times New Roman" w:hAnsi="Times New Roman" w:cs="Times New Roman"/>
          <w:b/>
        </w:rPr>
        <w:t>7</w:t>
      </w:r>
      <w:r w:rsidRPr="007004A8">
        <w:rPr>
          <w:rFonts w:ascii="Times New Roman" w:hAnsi="Times New Roman" w:cs="Times New Roman"/>
          <w:b/>
        </w:rPr>
        <w:t>/201</w:t>
      </w:r>
      <w:r w:rsidR="0002123E">
        <w:rPr>
          <w:rFonts w:ascii="Times New Roman" w:hAnsi="Times New Roman" w:cs="Times New Roman"/>
          <w:b/>
        </w:rPr>
        <w:t>7</w:t>
      </w: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121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Na podstawie art. 38 ust. 4 ustawy </w:t>
      </w:r>
      <w:r w:rsidR="00A946F0">
        <w:rPr>
          <w:rFonts w:ascii="Times New Roman" w:eastAsia="Times New Roman" w:hAnsi="Times New Roman" w:cs="Times New Roman"/>
          <w:lang w:eastAsia="pl-PL"/>
        </w:rPr>
        <w:t xml:space="preserve">z dnia 29 stycznia 2004 r. </w:t>
      </w:r>
      <w:r w:rsidRPr="007004A8">
        <w:rPr>
          <w:rFonts w:ascii="Times New Roman" w:eastAsia="Times New Roman" w:hAnsi="Times New Roman" w:cs="Times New Roman"/>
          <w:lang w:eastAsia="pl-PL"/>
        </w:rPr>
        <w:t>Prawo zamówień publicznych</w:t>
      </w:r>
      <w:r w:rsidR="007D3E1A">
        <w:rPr>
          <w:rFonts w:ascii="Times New Roman" w:hAnsi="Times New Roman" w:cs="Times New Roman"/>
        </w:rPr>
        <w:t xml:space="preserve"> </w:t>
      </w:r>
      <w:r w:rsidR="003C1EAC" w:rsidRPr="003C1EAC">
        <w:rPr>
          <w:rFonts w:ascii="Times New Roman" w:hAnsi="Times New Roman" w:cs="Times New Roman"/>
        </w:rPr>
        <w:t xml:space="preserve">(Dz. U. </w:t>
      </w:r>
      <w:r w:rsidR="00BC72F0">
        <w:rPr>
          <w:rFonts w:ascii="Times New Roman" w:hAnsi="Times New Roman" w:cs="Times New Roman"/>
        </w:rPr>
        <w:br/>
      </w:r>
      <w:r w:rsidR="003C1EAC" w:rsidRPr="003C1EAC">
        <w:rPr>
          <w:rFonts w:ascii="Times New Roman" w:hAnsi="Times New Roman" w:cs="Times New Roman"/>
        </w:rPr>
        <w:t>z 2015 r. poz. 2164 oraz z 2016 r. poz. 831 i 996</w:t>
      </w:r>
      <w:r w:rsidR="003C1EAC">
        <w:rPr>
          <w:rFonts w:ascii="Times New Roman" w:hAnsi="Times New Roman" w:cs="Times New Roman"/>
        </w:rPr>
        <w:t xml:space="preserve">) </w:t>
      </w:r>
      <w:r w:rsidRPr="007004A8">
        <w:rPr>
          <w:rFonts w:ascii="Times New Roman" w:hAnsi="Times New Roman" w:cs="Times New Roman"/>
        </w:rPr>
        <w:t xml:space="preserve">Zamawiający dokonuje modyfikacji treści SIWZ </w:t>
      </w:r>
      <w:r w:rsidR="00BC72F0">
        <w:rPr>
          <w:rFonts w:ascii="Times New Roman" w:hAnsi="Times New Roman" w:cs="Times New Roman"/>
        </w:rPr>
        <w:br/>
      </w:r>
      <w:r w:rsidRPr="007004A8">
        <w:rPr>
          <w:rFonts w:ascii="Times New Roman" w:hAnsi="Times New Roman" w:cs="Times New Roman"/>
        </w:rPr>
        <w:t xml:space="preserve">w </w:t>
      </w:r>
      <w:r w:rsidR="00BC72F0">
        <w:rPr>
          <w:rFonts w:ascii="Times New Roman" w:hAnsi="Times New Roman" w:cs="Times New Roman"/>
        </w:rPr>
        <w:t>następujących punktach:</w:t>
      </w:r>
      <w:r w:rsidR="00816121">
        <w:rPr>
          <w:rFonts w:ascii="Times New Roman" w:hAnsi="Times New Roman" w:cs="Times New Roman"/>
        </w:rPr>
        <w:t xml:space="preserve"> 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0702E" w:rsidRDefault="00B0702E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8547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SIWZ – </w:t>
      </w:r>
      <w:r w:rsidR="00985478">
        <w:rPr>
          <w:rFonts w:ascii="Times New Roman" w:hAnsi="Times New Roman" w:cs="Times New Roman"/>
          <w:b/>
        </w:rPr>
        <w:t>Opis przedmiotu zamówienia</w:t>
      </w:r>
    </w:p>
    <w:p w:rsidR="0002123E" w:rsidRDefault="0002123E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985478" w:rsidRPr="008E168F" w:rsidRDefault="00985478" w:rsidP="00985478">
      <w:pPr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8E168F">
        <w:rPr>
          <w:rFonts w:ascii="Times New Roman" w:hAnsi="Times New Roman" w:cs="Times New Roman"/>
          <w:u w:val="single"/>
        </w:rPr>
        <w:t>Zmiana parametrów (waga i wymiary) zestawów zasilających (</w:t>
      </w:r>
      <w:proofErr w:type="spellStart"/>
      <w:r w:rsidRPr="008E168F">
        <w:rPr>
          <w:rFonts w:ascii="Times New Roman" w:hAnsi="Times New Roman" w:cs="Times New Roman"/>
          <w:u w:val="single"/>
        </w:rPr>
        <w:t>pkt</w:t>
      </w:r>
      <w:proofErr w:type="spellEnd"/>
      <w:r w:rsidRPr="008E168F">
        <w:rPr>
          <w:rFonts w:ascii="Times New Roman" w:hAnsi="Times New Roman" w:cs="Times New Roman"/>
          <w:u w:val="single"/>
        </w:rPr>
        <w:t xml:space="preserve"> 1.9 i 2.9)</w:t>
      </w:r>
      <w:r w:rsidR="008E168F" w:rsidRPr="008E168F">
        <w:rPr>
          <w:rFonts w:ascii="Times New Roman" w:hAnsi="Times New Roman" w:cs="Times New Roman"/>
          <w:u w:val="single"/>
        </w:rPr>
        <w:t xml:space="preserve"> – dot. akumulatorów</w:t>
      </w:r>
    </w:p>
    <w:p w:rsidR="00985478" w:rsidRDefault="00985478" w:rsidP="0098547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02123E" w:rsidRDefault="008E168F" w:rsidP="0098547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1.9 i 2.9 otrzymują</w:t>
      </w:r>
      <w:r w:rsidR="0002123E">
        <w:rPr>
          <w:rFonts w:ascii="Times New Roman" w:hAnsi="Times New Roman" w:cs="Times New Roman"/>
          <w:b/>
        </w:rPr>
        <w:t xml:space="preserve"> brzmienie:</w:t>
      </w:r>
    </w:p>
    <w:p w:rsidR="00985478" w:rsidRDefault="00985478" w:rsidP="00985478">
      <w:pPr>
        <w:pStyle w:val="Tekstpodstawowyzwciciem1"/>
        <w:spacing w:after="0"/>
        <w:ind w:firstLine="0"/>
        <w:jc w:val="both"/>
        <w:rPr>
          <w:i/>
          <w:spacing w:val="-2"/>
          <w:sz w:val="22"/>
          <w:szCs w:val="22"/>
        </w:rPr>
      </w:pPr>
    </w:p>
    <w:p w:rsidR="00985478" w:rsidRPr="00985478" w:rsidRDefault="00985478" w:rsidP="00985478">
      <w:pPr>
        <w:pStyle w:val="Tekstpodstawowyzwciciem1"/>
        <w:numPr>
          <w:ilvl w:val="0"/>
          <w:numId w:val="9"/>
        </w:numPr>
        <w:spacing w:after="0"/>
        <w:jc w:val="both"/>
        <w:rPr>
          <w:i/>
          <w:spacing w:val="-2"/>
          <w:sz w:val="22"/>
          <w:szCs w:val="22"/>
        </w:rPr>
      </w:pPr>
      <w:r w:rsidRPr="00985478">
        <w:rPr>
          <w:b/>
          <w:bCs/>
          <w:i/>
          <w:spacing w:val="-2"/>
          <w:sz w:val="22"/>
          <w:szCs w:val="22"/>
        </w:rPr>
        <w:t>Akumulator  2szt:</w:t>
      </w:r>
    </w:p>
    <w:p w:rsidR="00985478" w:rsidRPr="00985478" w:rsidRDefault="00985478" w:rsidP="00985478">
      <w:pPr>
        <w:pStyle w:val="Tekstpodstawowyzwciciem1"/>
        <w:numPr>
          <w:ilvl w:val="0"/>
          <w:numId w:val="10"/>
        </w:numPr>
        <w:spacing w:after="0"/>
        <w:jc w:val="both"/>
        <w:rPr>
          <w:i/>
          <w:spacing w:val="-2"/>
          <w:sz w:val="22"/>
          <w:szCs w:val="22"/>
        </w:rPr>
      </w:pPr>
      <w:r w:rsidRPr="00985478">
        <w:rPr>
          <w:i/>
          <w:spacing w:val="-2"/>
          <w:sz w:val="22"/>
          <w:szCs w:val="22"/>
        </w:rPr>
        <w:t>akumulator litowo-jonowy o napięciu 14,8V, pojemność nie mniejszej niż 130Wh, 8.8Ah,</w:t>
      </w:r>
    </w:p>
    <w:p w:rsidR="00985478" w:rsidRPr="00985478" w:rsidRDefault="00985478" w:rsidP="00985478">
      <w:pPr>
        <w:pStyle w:val="Tekstpodstawowyzwciciem1"/>
        <w:numPr>
          <w:ilvl w:val="0"/>
          <w:numId w:val="10"/>
        </w:numPr>
        <w:spacing w:after="0"/>
        <w:jc w:val="both"/>
        <w:rPr>
          <w:i/>
          <w:spacing w:val="-2"/>
          <w:sz w:val="22"/>
          <w:szCs w:val="22"/>
        </w:rPr>
      </w:pPr>
      <w:r w:rsidRPr="00985478">
        <w:rPr>
          <w:i/>
          <w:spacing w:val="-2"/>
          <w:sz w:val="22"/>
          <w:szCs w:val="22"/>
        </w:rPr>
        <w:t xml:space="preserve">mocowanie V-lock </w:t>
      </w:r>
    </w:p>
    <w:p w:rsidR="00985478" w:rsidRPr="00985478" w:rsidRDefault="00985478" w:rsidP="00985478">
      <w:pPr>
        <w:pStyle w:val="Tekstpodstawowyzwciciem1"/>
        <w:numPr>
          <w:ilvl w:val="0"/>
          <w:numId w:val="10"/>
        </w:numPr>
        <w:spacing w:after="0"/>
        <w:jc w:val="both"/>
        <w:rPr>
          <w:i/>
          <w:spacing w:val="-2"/>
          <w:sz w:val="22"/>
          <w:szCs w:val="22"/>
        </w:rPr>
      </w:pPr>
      <w:r w:rsidRPr="00985478">
        <w:rPr>
          <w:i/>
          <w:spacing w:val="-2"/>
          <w:sz w:val="22"/>
          <w:szCs w:val="22"/>
        </w:rPr>
        <w:t xml:space="preserve">wbudowane złącze: </w:t>
      </w:r>
      <w:proofErr w:type="spellStart"/>
      <w:r w:rsidRPr="00985478">
        <w:rPr>
          <w:i/>
          <w:spacing w:val="-2"/>
          <w:sz w:val="22"/>
          <w:szCs w:val="22"/>
        </w:rPr>
        <w:t>D-TAP</w:t>
      </w:r>
      <w:proofErr w:type="spellEnd"/>
      <w:r w:rsidRPr="00985478">
        <w:rPr>
          <w:i/>
          <w:spacing w:val="-2"/>
          <w:sz w:val="22"/>
          <w:szCs w:val="22"/>
        </w:rPr>
        <w:t xml:space="preserve"> (wejście/wyjście), USB,</w:t>
      </w:r>
    </w:p>
    <w:p w:rsidR="00985478" w:rsidRPr="00985478" w:rsidRDefault="00985478" w:rsidP="00985478">
      <w:pPr>
        <w:pStyle w:val="Tekstpodstawowyzwciciem1"/>
        <w:numPr>
          <w:ilvl w:val="0"/>
          <w:numId w:val="10"/>
        </w:numPr>
        <w:spacing w:after="0"/>
        <w:jc w:val="both"/>
        <w:rPr>
          <w:i/>
          <w:spacing w:val="-2"/>
          <w:sz w:val="22"/>
          <w:szCs w:val="22"/>
        </w:rPr>
      </w:pPr>
      <w:r w:rsidRPr="00985478">
        <w:rPr>
          <w:i/>
          <w:spacing w:val="-2"/>
          <w:sz w:val="22"/>
          <w:szCs w:val="22"/>
        </w:rPr>
        <w:t>wskaźnik poziomu naładowania akumulatora</w:t>
      </w:r>
    </w:p>
    <w:p w:rsidR="00985478" w:rsidRPr="00985478" w:rsidRDefault="00985478" w:rsidP="00985478">
      <w:pPr>
        <w:pStyle w:val="Tekstpodstawowyzwciciem1"/>
        <w:numPr>
          <w:ilvl w:val="0"/>
          <w:numId w:val="10"/>
        </w:numPr>
        <w:spacing w:after="0"/>
        <w:jc w:val="both"/>
        <w:rPr>
          <w:i/>
          <w:spacing w:val="-2"/>
          <w:sz w:val="22"/>
          <w:szCs w:val="22"/>
        </w:rPr>
      </w:pPr>
      <w:r w:rsidRPr="00985478">
        <w:rPr>
          <w:i/>
          <w:spacing w:val="-2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aga nie więcej niż 1000</w:t>
      </w:r>
      <w:r w:rsidRPr="00985478">
        <w:rPr>
          <w:i/>
          <w:spacing w:val="-2"/>
          <w:sz w:val="22"/>
          <w:szCs w:val="22"/>
        </w:rPr>
        <w:t xml:space="preserve"> g z tolerancją +/_ 10%,</w:t>
      </w:r>
    </w:p>
    <w:p w:rsidR="00985478" w:rsidRPr="00985478" w:rsidRDefault="00985478" w:rsidP="00985478">
      <w:pPr>
        <w:pStyle w:val="Tekstpodstawowyzwciciem1"/>
        <w:numPr>
          <w:ilvl w:val="0"/>
          <w:numId w:val="10"/>
        </w:numPr>
        <w:spacing w:after="0"/>
        <w:jc w:val="both"/>
        <w:rPr>
          <w:i/>
          <w:spacing w:val="-2"/>
          <w:sz w:val="22"/>
          <w:szCs w:val="22"/>
        </w:rPr>
      </w:pPr>
      <w:r w:rsidRPr="00985478">
        <w:rPr>
          <w:i/>
          <w:spacing w:val="-2"/>
          <w:sz w:val="22"/>
          <w:szCs w:val="22"/>
        </w:rPr>
        <w:t>wymiary nie większe niż 102x1</w:t>
      </w:r>
      <w:r>
        <w:rPr>
          <w:i/>
          <w:spacing w:val="-2"/>
          <w:sz w:val="22"/>
          <w:szCs w:val="22"/>
        </w:rPr>
        <w:t>72x60</w:t>
      </w:r>
      <w:r w:rsidRPr="00985478">
        <w:rPr>
          <w:i/>
          <w:spacing w:val="-2"/>
          <w:sz w:val="22"/>
          <w:szCs w:val="22"/>
        </w:rPr>
        <w:t xml:space="preserve"> mm </w:t>
      </w:r>
    </w:p>
    <w:p w:rsidR="008E168F" w:rsidRPr="008E168F" w:rsidRDefault="008E168F" w:rsidP="008E168F">
      <w:pPr>
        <w:pStyle w:val="Tekstpodstawowyzwciciem1"/>
        <w:numPr>
          <w:ilvl w:val="0"/>
          <w:numId w:val="11"/>
        </w:numPr>
        <w:spacing w:after="0"/>
        <w:ind w:hanging="357"/>
        <w:jc w:val="both"/>
        <w:rPr>
          <w:i/>
          <w:spacing w:val="-2"/>
          <w:sz w:val="22"/>
          <w:szCs w:val="22"/>
        </w:rPr>
      </w:pPr>
      <w:r w:rsidRPr="008E168F">
        <w:rPr>
          <w:b/>
          <w:bCs/>
          <w:i/>
          <w:spacing w:val="-2"/>
          <w:sz w:val="22"/>
          <w:szCs w:val="22"/>
        </w:rPr>
        <w:t xml:space="preserve">Ładowarka </w:t>
      </w:r>
    </w:p>
    <w:p w:rsidR="008E168F" w:rsidRPr="008E168F" w:rsidRDefault="008E168F" w:rsidP="008E168F">
      <w:pPr>
        <w:pStyle w:val="Tekstpodstawowyzwciciem1"/>
        <w:numPr>
          <w:ilvl w:val="0"/>
          <w:numId w:val="12"/>
        </w:numPr>
        <w:spacing w:after="0"/>
        <w:ind w:hanging="357"/>
        <w:jc w:val="both"/>
        <w:rPr>
          <w:i/>
          <w:spacing w:val="-2"/>
          <w:sz w:val="22"/>
          <w:szCs w:val="22"/>
        </w:rPr>
      </w:pPr>
      <w:r w:rsidRPr="008E168F">
        <w:rPr>
          <w:i/>
          <w:spacing w:val="-2"/>
          <w:sz w:val="22"/>
          <w:szCs w:val="22"/>
        </w:rPr>
        <w:t>możliwość ładowania dwóch akumulatorów, typu V-lock</w:t>
      </w:r>
    </w:p>
    <w:p w:rsidR="008E168F" w:rsidRPr="008E168F" w:rsidRDefault="008E168F" w:rsidP="008E168F">
      <w:pPr>
        <w:pStyle w:val="Tekstpodstawowyzwciciem1"/>
        <w:numPr>
          <w:ilvl w:val="0"/>
          <w:numId w:val="12"/>
        </w:numPr>
        <w:spacing w:after="0"/>
        <w:ind w:hanging="357"/>
        <w:jc w:val="both"/>
        <w:rPr>
          <w:i/>
          <w:spacing w:val="-2"/>
          <w:sz w:val="22"/>
          <w:szCs w:val="22"/>
        </w:rPr>
      </w:pPr>
      <w:r w:rsidRPr="008E168F">
        <w:rPr>
          <w:i/>
          <w:spacing w:val="-2"/>
          <w:sz w:val="22"/>
          <w:szCs w:val="22"/>
        </w:rPr>
        <w:t>współpracująca z akumulatorami typu V-lock,</w:t>
      </w:r>
    </w:p>
    <w:p w:rsidR="008E168F" w:rsidRPr="008E168F" w:rsidRDefault="008E168F" w:rsidP="008E168F">
      <w:pPr>
        <w:pStyle w:val="Tekstpodstawowyzwciciem1"/>
        <w:numPr>
          <w:ilvl w:val="0"/>
          <w:numId w:val="12"/>
        </w:numPr>
        <w:spacing w:after="0"/>
        <w:ind w:hanging="357"/>
        <w:jc w:val="both"/>
        <w:rPr>
          <w:i/>
          <w:spacing w:val="-2"/>
          <w:sz w:val="22"/>
          <w:szCs w:val="22"/>
        </w:rPr>
      </w:pPr>
      <w:r w:rsidRPr="008E168F">
        <w:rPr>
          <w:i/>
          <w:spacing w:val="-2"/>
          <w:sz w:val="22"/>
          <w:szCs w:val="22"/>
        </w:rPr>
        <w:t>w zestawie przewód XLR 4Pin,</w:t>
      </w:r>
    </w:p>
    <w:p w:rsidR="008E168F" w:rsidRPr="008E168F" w:rsidRDefault="008E168F" w:rsidP="008E168F">
      <w:pPr>
        <w:pStyle w:val="Tekstpodstawowyzwciciem1"/>
        <w:numPr>
          <w:ilvl w:val="0"/>
          <w:numId w:val="12"/>
        </w:numPr>
        <w:spacing w:after="0"/>
        <w:ind w:hanging="357"/>
        <w:jc w:val="both"/>
        <w:rPr>
          <w:i/>
          <w:spacing w:val="-2"/>
          <w:sz w:val="22"/>
          <w:szCs w:val="22"/>
        </w:rPr>
      </w:pPr>
      <w:r w:rsidRPr="008E168F">
        <w:rPr>
          <w:i/>
          <w:spacing w:val="-2"/>
          <w:sz w:val="22"/>
          <w:szCs w:val="22"/>
        </w:rPr>
        <w:t>możliwość pracy w trybie zasilacza</w:t>
      </w:r>
    </w:p>
    <w:p w:rsidR="00985478" w:rsidRDefault="00985478" w:rsidP="0002123E">
      <w:pPr>
        <w:pStyle w:val="Tekstpodstawowyzwciciem1"/>
        <w:spacing w:after="0"/>
        <w:ind w:firstLine="0"/>
        <w:jc w:val="both"/>
        <w:rPr>
          <w:i/>
          <w:spacing w:val="-2"/>
          <w:sz w:val="22"/>
          <w:szCs w:val="22"/>
        </w:rPr>
      </w:pP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D3E1A" w:rsidRDefault="00F255B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Ww. zmiany wprowadza się w części opisowej Opisu przedmiotu zamówienia oraz w tabeli do uzupełnienia przez Wykonawców.</w:t>
      </w:r>
    </w:p>
    <w:p w:rsidR="0002123E" w:rsidRDefault="0002123E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F255B8" w:rsidRPr="00BC72F0" w:rsidRDefault="00F255B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816121" w:rsidRPr="00BC72F0" w:rsidRDefault="00015BAC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pl-PL"/>
        </w:rPr>
        <w:t>Pozostałe zapisy SIWZ pozostają bez zmian.</w:t>
      </w:r>
    </w:p>
    <w:p w:rsidR="00B11530" w:rsidRPr="00BC72F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004A8" w:rsidRPr="00BC72F0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F07F9" w:rsidRPr="00BC72F0" w:rsidRDefault="00EF07F9"/>
    <w:sectPr w:rsidR="00EF07F9" w:rsidRPr="00BC72F0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EE9"/>
    <w:multiLevelType w:val="multilevel"/>
    <w:tmpl w:val="56DEFC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4E80"/>
    <w:multiLevelType w:val="multilevel"/>
    <w:tmpl w:val="7738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10592"/>
    <w:multiLevelType w:val="hybridMultilevel"/>
    <w:tmpl w:val="ABF44446"/>
    <w:lvl w:ilvl="0" w:tplc="31F2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7186EB4"/>
    <w:multiLevelType w:val="multilevel"/>
    <w:tmpl w:val="9F8A1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F64AAE"/>
    <w:multiLevelType w:val="hybridMultilevel"/>
    <w:tmpl w:val="889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86043"/>
    <w:multiLevelType w:val="multilevel"/>
    <w:tmpl w:val="5CCEAD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22E27"/>
    <w:multiLevelType w:val="multilevel"/>
    <w:tmpl w:val="820C7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A2DA3"/>
    <w:multiLevelType w:val="multilevel"/>
    <w:tmpl w:val="7138E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22166"/>
    <w:multiLevelType w:val="hybridMultilevel"/>
    <w:tmpl w:val="D654F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73FAE"/>
    <w:multiLevelType w:val="hybridMultilevel"/>
    <w:tmpl w:val="78141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6F2583"/>
    <w:multiLevelType w:val="hybridMultilevel"/>
    <w:tmpl w:val="BBF0722A"/>
    <w:lvl w:ilvl="0" w:tplc="C4E62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04A8"/>
    <w:rsid w:val="00015BAC"/>
    <w:rsid w:val="000170CF"/>
    <w:rsid w:val="0002123E"/>
    <w:rsid w:val="00064064"/>
    <w:rsid w:val="000A7AE8"/>
    <w:rsid w:val="001137FA"/>
    <w:rsid w:val="0021153A"/>
    <w:rsid w:val="002774D9"/>
    <w:rsid w:val="002A49E8"/>
    <w:rsid w:val="0034336A"/>
    <w:rsid w:val="00353676"/>
    <w:rsid w:val="00390BDB"/>
    <w:rsid w:val="003C1EAC"/>
    <w:rsid w:val="003F4C2D"/>
    <w:rsid w:val="00447FEA"/>
    <w:rsid w:val="004B784D"/>
    <w:rsid w:val="0050415B"/>
    <w:rsid w:val="00530F58"/>
    <w:rsid w:val="005D286F"/>
    <w:rsid w:val="006206F7"/>
    <w:rsid w:val="00624D42"/>
    <w:rsid w:val="007004A8"/>
    <w:rsid w:val="00740686"/>
    <w:rsid w:val="00744159"/>
    <w:rsid w:val="007A6CDE"/>
    <w:rsid w:val="007D3E1A"/>
    <w:rsid w:val="00816121"/>
    <w:rsid w:val="00862309"/>
    <w:rsid w:val="008D262A"/>
    <w:rsid w:val="008D550E"/>
    <w:rsid w:val="008E168F"/>
    <w:rsid w:val="008E67C7"/>
    <w:rsid w:val="00930904"/>
    <w:rsid w:val="00945478"/>
    <w:rsid w:val="00985478"/>
    <w:rsid w:val="00994D73"/>
    <w:rsid w:val="009A7234"/>
    <w:rsid w:val="00A44729"/>
    <w:rsid w:val="00A470C0"/>
    <w:rsid w:val="00A946F0"/>
    <w:rsid w:val="00AB39EB"/>
    <w:rsid w:val="00AD15F6"/>
    <w:rsid w:val="00B0702E"/>
    <w:rsid w:val="00B11530"/>
    <w:rsid w:val="00B7681B"/>
    <w:rsid w:val="00B901B6"/>
    <w:rsid w:val="00BC72F0"/>
    <w:rsid w:val="00D40B1A"/>
    <w:rsid w:val="00D40EA3"/>
    <w:rsid w:val="00D74BC7"/>
    <w:rsid w:val="00E27C07"/>
    <w:rsid w:val="00EF07F9"/>
    <w:rsid w:val="00F2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A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4A8"/>
    <w:pPr>
      <w:suppressAutoHyphens/>
      <w:spacing w:before="0" w:beforeAutospacing="0" w:after="0" w:afterAutospacing="0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16121"/>
    <w:pPr>
      <w:suppressAutoHyphens/>
      <w:spacing w:before="120" w:beforeAutospacing="0" w:after="0" w:afterAutospacing="0" w:line="276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81612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7D3E1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0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zwciciem1">
    <w:name w:val="Tekst podstawowy z wcięciem1"/>
    <w:basedOn w:val="Normalny"/>
    <w:rsid w:val="0002123E"/>
    <w:pPr>
      <w:suppressAutoHyphens/>
      <w:spacing w:before="0" w:beforeAutospacing="0" w:after="120" w:afterAutospacing="0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next w:val="Tekstpodstawowyzwciciem1"/>
    <w:link w:val="TekstpodstawowyZnak"/>
    <w:uiPriority w:val="99"/>
    <w:semiHidden/>
    <w:unhideWhenUsed/>
    <w:rsid w:val="00021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2016-10-06T10:15:00Z</cp:lastPrinted>
  <dcterms:created xsi:type="dcterms:W3CDTF">2017-10-06T09:49:00Z</dcterms:created>
  <dcterms:modified xsi:type="dcterms:W3CDTF">2017-10-06T11:30:00Z</dcterms:modified>
</cp:coreProperties>
</file>