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A8" w:rsidRPr="007004A8" w:rsidRDefault="007004A8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  <w:r w:rsidRPr="007004A8">
        <w:rPr>
          <w:rFonts w:ascii="Times New Roman" w:eastAsia="Times New Roman" w:hAnsi="Times New Roman" w:cs="Times New Roman"/>
          <w:lang w:eastAsia="pl-PL"/>
        </w:rPr>
        <w:t>Łódź, 28 lipca 2016 r.</w:t>
      </w:r>
    </w:p>
    <w:p w:rsidR="007004A8" w:rsidRPr="007004A8" w:rsidRDefault="007004A8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004A8" w:rsidRPr="007004A8" w:rsidRDefault="007004A8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004A8" w:rsidRPr="007004A8" w:rsidRDefault="007004A8" w:rsidP="007004A8">
      <w:pPr>
        <w:jc w:val="both"/>
        <w:rPr>
          <w:rFonts w:ascii="Times New Roman" w:hAnsi="Times New Roman" w:cs="Times New Roman"/>
          <w:b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7004A8">
        <w:rPr>
          <w:rFonts w:ascii="Times New Roman" w:hAnsi="Times New Roman" w:cs="Times New Roman"/>
          <w:b/>
          <w:color w:val="000000"/>
        </w:rPr>
        <w:t>Postępowania o udzielenie zamówienia w trybie przetargu nieograniczonego</w:t>
      </w:r>
      <w:r w:rsidRPr="007004A8">
        <w:rPr>
          <w:rFonts w:ascii="Times New Roman" w:hAnsi="Times New Roman" w:cs="Times New Roman"/>
          <w:b/>
        </w:rPr>
        <w:t xml:space="preserve"> na „</w:t>
      </w:r>
      <w:r w:rsidRPr="007004A8">
        <w:rPr>
          <w:rFonts w:ascii="Times New Roman" w:hAnsi="Times New Roman" w:cs="Times New Roman"/>
          <w:b/>
          <w:color w:val="000000"/>
        </w:rPr>
        <w:t xml:space="preserve">Dostawę sprzętu dźwiękowego lub komputerowego”, </w:t>
      </w:r>
      <w:r w:rsidRPr="007004A8">
        <w:rPr>
          <w:rFonts w:ascii="Times New Roman" w:hAnsi="Times New Roman" w:cs="Times New Roman"/>
        </w:rPr>
        <w:t xml:space="preserve">Nr sprawy: </w:t>
      </w:r>
      <w:r w:rsidRPr="007004A8">
        <w:rPr>
          <w:rFonts w:ascii="Times New Roman" w:hAnsi="Times New Roman" w:cs="Times New Roman"/>
          <w:b/>
        </w:rPr>
        <w:t>PN/04/2016</w:t>
      </w:r>
    </w:p>
    <w:p w:rsidR="007004A8" w:rsidRPr="007004A8" w:rsidRDefault="007004A8" w:rsidP="007004A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121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004A8">
        <w:rPr>
          <w:rFonts w:ascii="Times New Roman" w:eastAsia="Times New Roman" w:hAnsi="Times New Roman" w:cs="Times New Roman"/>
          <w:lang w:eastAsia="pl-PL"/>
        </w:rPr>
        <w:t>Na podstawie art. 38 ust. 4 ustawy Prawo zamówień publicznych</w:t>
      </w:r>
      <w:r w:rsidRPr="007004A8">
        <w:rPr>
          <w:rFonts w:ascii="Times New Roman" w:hAnsi="Times New Roman" w:cs="Times New Roman"/>
        </w:rPr>
        <w:t xml:space="preserve"> (</w:t>
      </w:r>
      <w:r w:rsidR="003C1EAC" w:rsidRPr="003C1EAC">
        <w:rPr>
          <w:rFonts w:ascii="Times New Roman" w:hAnsi="Times New Roman" w:cs="Times New Roman"/>
        </w:rPr>
        <w:t>(Dz. U. z 2015 r. poz. 2164 oraz z 2016 r. poz. 831 i 996</w:t>
      </w:r>
      <w:r w:rsidR="003C1EAC">
        <w:rPr>
          <w:rFonts w:ascii="Times New Roman" w:hAnsi="Times New Roman" w:cs="Times New Roman"/>
        </w:rPr>
        <w:t xml:space="preserve">) </w:t>
      </w:r>
      <w:r w:rsidRPr="007004A8">
        <w:rPr>
          <w:rFonts w:ascii="Times New Roman" w:hAnsi="Times New Roman" w:cs="Times New Roman"/>
        </w:rPr>
        <w:t xml:space="preserve">Zamawiający dokonuje modyfikacji treści SIWZ w </w:t>
      </w:r>
      <w:r w:rsidR="00816121">
        <w:rPr>
          <w:rFonts w:ascii="Times New Roman" w:hAnsi="Times New Roman" w:cs="Times New Roman"/>
        </w:rPr>
        <w:t>punktach V</w:t>
      </w:r>
      <w:r w:rsidR="003C1EAC">
        <w:rPr>
          <w:rFonts w:ascii="Times New Roman" w:hAnsi="Times New Roman" w:cs="Times New Roman"/>
        </w:rPr>
        <w:t>, XI, XII</w:t>
      </w:r>
      <w:r w:rsidR="00816121">
        <w:rPr>
          <w:rFonts w:ascii="Times New Roman" w:hAnsi="Times New Roman" w:cs="Times New Roman"/>
        </w:rPr>
        <w:t xml:space="preserve"> i XIV:</w:t>
      </w: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 </w:t>
      </w:r>
      <w:r w:rsidRPr="00816121">
        <w:rPr>
          <w:rFonts w:ascii="Times New Roman" w:hAnsi="Times New Roman" w:cs="Times New Roman"/>
          <w:b/>
        </w:rPr>
        <w:t>WARUNKI UDZIAŁU W POSTĘPOWANIU</w:t>
      </w: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P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816121">
        <w:rPr>
          <w:rFonts w:ascii="Times New Roman" w:hAnsi="Times New Roman" w:cs="Times New Roman"/>
          <w:b/>
        </w:rPr>
        <w:t xml:space="preserve">W </w:t>
      </w:r>
      <w:proofErr w:type="spellStart"/>
      <w:r w:rsidRPr="00816121">
        <w:rPr>
          <w:rFonts w:ascii="Times New Roman" w:hAnsi="Times New Roman" w:cs="Times New Roman"/>
          <w:b/>
        </w:rPr>
        <w:t>ppkt</w:t>
      </w:r>
      <w:proofErr w:type="spellEnd"/>
      <w:r w:rsidRPr="00816121">
        <w:rPr>
          <w:rFonts w:ascii="Times New Roman" w:hAnsi="Times New Roman" w:cs="Times New Roman"/>
          <w:b/>
        </w:rPr>
        <w:t xml:space="preserve"> 2 powyższego punktu („</w:t>
      </w:r>
      <w:r>
        <w:rPr>
          <w:rFonts w:ascii="Times New Roman" w:hAnsi="Times New Roman" w:cs="Times New Roman"/>
          <w:b/>
        </w:rPr>
        <w:t>posiadania wiedzy i doś</w:t>
      </w:r>
      <w:r w:rsidRPr="00816121">
        <w:rPr>
          <w:rFonts w:ascii="Times New Roman" w:hAnsi="Times New Roman" w:cs="Times New Roman"/>
          <w:b/>
        </w:rPr>
        <w:t>wiadczenia”) zostaje dodany drugi warunek w brzmieniu:</w:t>
      </w:r>
    </w:p>
    <w:p w:rsidR="00816121" w:rsidRDefault="00816121" w:rsidP="00816121">
      <w:pPr>
        <w:autoSpaceDE w:val="0"/>
        <w:autoSpaceDN w:val="0"/>
        <w:adjustRightInd w:val="0"/>
        <w:spacing w:before="0" w:beforeAutospacing="0" w:after="0" w:afterAutospacing="0"/>
        <w:ind w:right="176"/>
        <w:jc w:val="both"/>
        <w:rPr>
          <w:rFonts w:ascii="Times New Roman" w:hAnsi="Times New Roman" w:cs="Times New Roman"/>
          <w:bCs/>
          <w:lang w:eastAsia="pl-PL"/>
        </w:rPr>
      </w:pPr>
    </w:p>
    <w:p w:rsidR="00816121" w:rsidRPr="00816121" w:rsidRDefault="00816121" w:rsidP="00816121">
      <w:pPr>
        <w:autoSpaceDE w:val="0"/>
        <w:autoSpaceDN w:val="0"/>
        <w:adjustRightInd w:val="0"/>
        <w:spacing w:before="0" w:beforeAutospacing="0" w:after="0" w:afterAutospacing="0"/>
        <w:ind w:right="176"/>
        <w:jc w:val="both"/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bCs/>
          <w:i/>
          <w:lang w:eastAsia="pl-PL"/>
        </w:rPr>
        <w:t>„wykonuje</w:t>
      </w:r>
      <w:r w:rsidRPr="00816121">
        <w:rPr>
          <w:rFonts w:ascii="Times New Roman" w:hAnsi="Times New Roman" w:cs="Times New Roman"/>
          <w:i/>
          <w:iCs/>
        </w:rPr>
        <w:t> w okresie ostatnich 3 lat upływem terminu składania ofert, a jeżeli okres prowadzenia działalności jest krótszy to w tym okresie, usługi serwisowe oferowanego systemu informatycznego do zarządzania tokiem studiów dla co najmniej 2 szkół wyższych. Zamawiający uzna warunek za spełniony, jeżeli każda z powyższych usług serwisowych na dzień składania ofert została należycie zrealizowana i trwała lub trwa od co najmniej 12 miesięcy</w:t>
      </w:r>
      <w:r w:rsidRPr="00816121">
        <w:rPr>
          <w:rFonts w:ascii="Times New Roman" w:hAnsi="Times New Roman" w:cs="Times New Roman"/>
          <w:i/>
        </w:rPr>
        <w:t>.”</w:t>
      </w: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P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11530">
        <w:rPr>
          <w:rFonts w:ascii="Times New Roman" w:hAnsi="Times New Roman" w:cs="Times New Roman"/>
          <w:b/>
        </w:rPr>
        <w:t>XI. OPIS SPOSOBU PRZYGOTOWANIA OFERT</w:t>
      </w: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B11530" w:rsidRP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11530">
        <w:rPr>
          <w:rFonts w:ascii="Times New Roman" w:hAnsi="Times New Roman" w:cs="Times New Roman"/>
          <w:b/>
        </w:rPr>
        <w:t xml:space="preserve">W </w:t>
      </w:r>
      <w:proofErr w:type="spellStart"/>
      <w:r w:rsidRPr="00B11530">
        <w:rPr>
          <w:rFonts w:ascii="Times New Roman" w:hAnsi="Times New Roman" w:cs="Times New Roman"/>
          <w:b/>
        </w:rPr>
        <w:t>ppkt</w:t>
      </w:r>
      <w:proofErr w:type="spellEnd"/>
      <w:r w:rsidRPr="00B11530">
        <w:rPr>
          <w:rFonts w:ascii="Times New Roman" w:hAnsi="Times New Roman" w:cs="Times New Roman"/>
          <w:b/>
        </w:rPr>
        <w:t xml:space="preserve"> 15 </w:t>
      </w:r>
      <w:r w:rsidR="00744159">
        <w:rPr>
          <w:rFonts w:ascii="Times New Roman" w:hAnsi="Times New Roman" w:cs="Times New Roman"/>
          <w:b/>
        </w:rPr>
        <w:t xml:space="preserve">powyższego punktu </w:t>
      </w:r>
      <w:r w:rsidRPr="00B11530">
        <w:rPr>
          <w:rFonts w:ascii="Times New Roman" w:hAnsi="Times New Roman" w:cs="Times New Roman"/>
          <w:b/>
        </w:rPr>
        <w:t>było:</w:t>
      </w:r>
    </w:p>
    <w:p w:rsidR="00B11530" w:rsidRDefault="00B11530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B11530" w:rsidRPr="00B11530" w:rsidRDefault="00B11530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B11530">
        <w:rPr>
          <w:rFonts w:ascii="Times New Roman" w:hAnsi="Times New Roman" w:cs="Times New Roman"/>
          <w:i/>
        </w:rPr>
        <w:t>Ofertę należy złożyć w zamkniętej kopercie w siedzibie Zamawiającego, ul. Targowa 61/63, 90-323 Łódź, Sekretariat Kanclerza i oznakować w następujący sposób:</w:t>
      </w:r>
    </w:p>
    <w:p w:rsidR="00B11530" w:rsidRPr="00B11530" w:rsidRDefault="00B11530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:rsidR="00B11530" w:rsidRPr="00B11530" w:rsidRDefault="00B11530" w:rsidP="00B1153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B11530">
        <w:rPr>
          <w:rFonts w:ascii="Times New Roman" w:hAnsi="Times New Roman" w:cs="Times New Roman"/>
          <w:b/>
          <w:i/>
        </w:rPr>
        <w:t>Państwowa Wyższa Szkoła Filmowa, Telewizyjna i Teatralna</w:t>
      </w:r>
    </w:p>
    <w:p w:rsidR="00B11530" w:rsidRPr="00B11530" w:rsidRDefault="00B11530" w:rsidP="00B1153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B11530">
        <w:rPr>
          <w:rFonts w:ascii="Times New Roman" w:hAnsi="Times New Roman" w:cs="Times New Roman"/>
          <w:b/>
          <w:i/>
        </w:rPr>
        <w:t>ul. Targowa 61/63</w:t>
      </w:r>
    </w:p>
    <w:p w:rsidR="00B11530" w:rsidRPr="00B11530" w:rsidRDefault="00B11530" w:rsidP="00B1153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B11530">
        <w:rPr>
          <w:rFonts w:ascii="Times New Roman" w:hAnsi="Times New Roman" w:cs="Times New Roman"/>
          <w:b/>
          <w:i/>
        </w:rPr>
        <w:t>90-323 Łódź</w:t>
      </w:r>
    </w:p>
    <w:p w:rsidR="00B11530" w:rsidRPr="00B11530" w:rsidRDefault="00B11530" w:rsidP="00B1153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B11530">
        <w:rPr>
          <w:rFonts w:ascii="Times New Roman" w:hAnsi="Times New Roman" w:cs="Times New Roman"/>
          <w:b/>
          <w:i/>
        </w:rPr>
        <w:t>Oferta w postępowaniu nr PN/04/2016</w:t>
      </w:r>
    </w:p>
    <w:p w:rsidR="00B11530" w:rsidRPr="00B11530" w:rsidRDefault="00B11530" w:rsidP="00B1153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B11530">
        <w:rPr>
          <w:rFonts w:ascii="Times New Roman" w:hAnsi="Times New Roman" w:cs="Times New Roman"/>
          <w:b/>
          <w:i/>
        </w:rPr>
        <w:t xml:space="preserve">na </w:t>
      </w:r>
      <w:r w:rsidRPr="00B11530">
        <w:rPr>
          <w:rFonts w:ascii="Times New Roman" w:hAnsi="Times New Roman" w:cs="Times New Roman"/>
          <w:i/>
        </w:rPr>
        <w:t>d</w:t>
      </w:r>
      <w:r w:rsidRPr="00B11530">
        <w:rPr>
          <w:rFonts w:ascii="Times New Roman" w:hAnsi="Times New Roman" w:cs="Times New Roman"/>
          <w:b/>
          <w:i/>
        </w:rPr>
        <w:t>ostawę i wdrożenie Wielomodułowego Systemu Wspomagania Procesu Kształcenia w Uczelni</w:t>
      </w:r>
    </w:p>
    <w:p w:rsidR="00B11530" w:rsidRPr="00B11530" w:rsidRDefault="00B11530" w:rsidP="00B1153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B11530">
        <w:rPr>
          <w:rFonts w:ascii="Times New Roman" w:hAnsi="Times New Roman" w:cs="Times New Roman"/>
          <w:b/>
          <w:i/>
        </w:rPr>
        <w:t>Otworzyć na jawnym otwarciu ofert w dniu 03.08.2016 r. o godz. 10:00</w:t>
      </w:r>
    </w:p>
    <w:p w:rsidR="00B11530" w:rsidRPr="00B11530" w:rsidRDefault="00B11530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B11530">
        <w:rPr>
          <w:rFonts w:ascii="Times New Roman" w:hAnsi="Times New Roman" w:cs="Times New Roman"/>
          <w:i/>
        </w:rPr>
        <w:t>i opatrzyć nazwą i dokładnym adresem Wykonawcy.</w:t>
      </w: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1530" w:rsidRP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11530">
        <w:rPr>
          <w:rFonts w:ascii="Times New Roman" w:hAnsi="Times New Roman" w:cs="Times New Roman"/>
          <w:b/>
        </w:rPr>
        <w:t>Jest:</w:t>
      </w:r>
    </w:p>
    <w:p w:rsidR="00B11530" w:rsidRPr="00B11530" w:rsidRDefault="00B11530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B11530">
        <w:rPr>
          <w:rFonts w:ascii="Times New Roman" w:hAnsi="Times New Roman" w:cs="Times New Roman"/>
          <w:i/>
        </w:rPr>
        <w:t>Ofertę należy złożyć w zamkniętej kopercie w siedzibie Zamawiającego, ul. Targowa 61/63, 90-323 Łódź, Sekretariat Kanclerza i oznakować w następujący sposób:</w:t>
      </w:r>
    </w:p>
    <w:p w:rsidR="00B11530" w:rsidRPr="00B11530" w:rsidRDefault="00B11530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:rsidR="00B11530" w:rsidRPr="00B11530" w:rsidRDefault="00B11530" w:rsidP="00B1153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B11530">
        <w:rPr>
          <w:rFonts w:ascii="Times New Roman" w:hAnsi="Times New Roman" w:cs="Times New Roman"/>
          <w:b/>
          <w:i/>
        </w:rPr>
        <w:t>Państwowa Wyższa Szkoła Filmowa, Telewizyjna i Teatralna</w:t>
      </w:r>
    </w:p>
    <w:p w:rsidR="00B11530" w:rsidRPr="00B11530" w:rsidRDefault="00B11530" w:rsidP="00B1153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B11530">
        <w:rPr>
          <w:rFonts w:ascii="Times New Roman" w:hAnsi="Times New Roman" w:cs="Times New Roman"/>
          <w:b/>
          <w:i/>
        </w:rPr>
        <w:t>ul. Targowa 61/63</w:t>
      </w:r>
    </w:p>
    <w:p w:rsidR="00B11530" w:rsidRPr="00B11530" w:rsidRDefault="00B11530" w:rsidP="00B1153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B11530">
        <w:rPr>
          <w:rFonts w:ascii="Times New Roman" w:hAnsi="Times New Roman" w:cs="Times New Roman"/>
          <w:b/>
          <w:i/>
        </w:rPr>
        <w:t>90-323 Łódź</w:t>
      </w:r>
    </w:p>
    <w:p w:rsidR="00B11530" w:rsidRPr="00B11530" w:rsidRDefault="00B11530" w:rsidP="00B1153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B11530">
        <w:rPr>
          <w:rFonts w:ascii="Times New Roman" w:hAnsi="Times New Roman" w:cs="Times New Roman"/>
          <w:b/>
          <w:i/>
        </w:rPr>
        <w:t>Oferta w postępowaniu nr PN/04/2016</w:t>
      </w:r>
    </w:p>
    <w:p w:rsidR="00B11530" w:rsidRPr="00B11530" w:rsidRDefault="00B11530" w:rsidP="00B1153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B11530">
        <w:rPr>
          <w:rFonts w:ascii="Times New Roman" w:hAnsi="Times New Roman" w:cs="Times New Roman"/>
          <w:b/>
          <w:i/>
        </w:rPr>
        <w:t xml:space="preserve">na </w:t>
      </w:r>
      <w:r w:rsidRPr="00B11530">
        <w:rPr>
          <w:rFonts w:ascii="Times New Roman" w:hAnsi="Times New Roman" w:cs="Times New Roman"/>
          <w:i/>
        </w:rPr>
        <w:t>d</w:t>
      </w:r>
      <w:r w:rsidRPr="00B11530">
        <w:rPr>
          <w:rFonts w:ascii="Times New Roman" w:hAnsi="Times New Roman" w:cs="Times New Roman"/>
          <w:b/>
          <w:i/>
        </w:rPr>
        <w:t>ostawę i wdrożenie Wielomodułowego Systemu Wspomagania Procesu Kształcenia w Uczelni</w:t>
      </w:r>
    </w:p>
    <w:p w:rsidR="00B11530" w:rsidRPr="00B11530" w:rsidRDefault="00B11530" w:rsidP="00B1153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B11530">
        <w:rPr>
          <w:rFonts w:ascii="Times New Roman" w:hAnsi="Times New Roman" w:cs="Times New Roman"/>
          <w:b/>
          <w:i/>
        </w:rPr>
        <w:t>Otworzyć na jawnym otwarciu ofert w dniu 0</w:t>
      </w:r>
      <w:r>
        <w:rPr>
          <w:rFonts w:ascii="Times New Roman" w:hAnsi="Times New Roman" w:cs="Times New Roman"/>
          <w:b/>
          <w:i/>
        </w:rPr>
        <w:t>4</w:t>
      </w:r>
      <w:r w:rsidRPr="00B11530">
        <w:rPr>
          <w:rFonts w:ascii="Times New Roman" w:hAnsi="Times New Roman" w:cs="Times New Roman"/>
          <w:b/>
          <w:i/>
        </w:rPr>
        <w:t>.08.2016 r. o godz. 10:00</w:t>
      </w:r>
    </w:p>
    <w:p w:rsidR="00B11530" w:rsidRPr="00B11530" w:rsidRDefault="00B11530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B11530">
        <w:rPr>
          <w:rFonts w:ascii="Times New Roman" w:hAnsi="Times New Roman" w:cs="Times New Roman"/>
          <w:i/>
        </w:rPr>
        <w:t>i opatrzyć nazwą i dokładnym adresem Wykonawcy.</w:t>
      </w: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1530" w:rsidRP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11530">
        <w:rPr>
          <w:rFonts w:ascii="Times New Roman" w:hAnsi="Times New Roman" w:cs="Times New Roman"/>
          <w:b/>
        </w:rPr>
        <w:lastRenderedPageBreak/>
        <w:t>XII. MIEJSCE I TERMIN SKŁADANIA I OTWARCIA OFERT</w:t>
      </w: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1530" w:rsidRPr="00B11530" w:rsidRDefault="00B11530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11530">
        <w:rPr>
          <w:rFonts w:ascii="Times New Roman" w:hAnsi="Times New Roman" w:cs="Times New Roman"/>
          <w:b/>
        </w:rPr>
        <w:t xml:space="preserve">W </w:t>
      </w:r>
      <w:proofErr w:type="spellStart"/>
      <w:r w:rsidRPr="00B11530">
        <w:rPr>
          <w:rFonts w:ascii="Times New Roman" w:hAnsi="Times New Roman" w:cs="Times New Roman"/>
          <w:b/>
        </w:rPr>
        <w:t>ppkt</w:t>
      </w:r>
      <w:proofErr w:type="spellEnd"/>
      <w:r w:rsidRPr="00B11530">
        <w:rPr>
          <w:rFonts w:ascii="Times New Roman" w:hAnsi="Times New Roman" w:cs="Times New Roman"/>
          <w:b/>
        </w:rPr>
        <w:t xml:space="preserve"> 1 powyższego punktu było:</w:t>
      </w:r>
    </w:p>
    <w:p w:rsidR="005D286F" w:rsidRDefault="005D286F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B11530" w:rsidRPr="00B11530" w:rsidRDefault="00B11530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B11530">
        <w:rPr>
          <w:rFonts w:ascii="Times New Roman" w:hAnsi="Times New Roman" w:cs="Times New Roman"/>
          <w:i/>
        </w:rPr>
        <w:t xml:space="preserve">Termin składania ofert upływa w dniu </w:t>
      </w:r>
      <w:r>
        <w:rPr>
          <w:rFonts w:ascii="Times New Roman" w:hAnsi="Times New Roman" w:cs="Times New Roman"/>
          <w:i/>
        </w:rPr>
        <w:t xml:space="preserve">03.08.2016 r. </w:t>
      </w:r>
      <w:r w:rsidRPr="00B11530">
        <w:rPr>
          <w:rFonts w:ascii="Times New Roman" w:hAnsi="Times New Roman" w:cs="Times New Roman"/>
          <w:i/>
        </w:rPr>
        <w:t xml:space="preserve">o godz. </w:t>
      </w:r>
      <w:r>
        <w:rPr>
          <w:rFonts w:ascii="Times New Roman" w:hAnsi="Times New Roman" w:cs="Times New Roman"/>
          <w:i/>
        </w:rPr>
        <w:t>09:30.</w:t>
      </w:r>
    </w:p>
    <w:p w:rsidR="005D286F" w:rsidRDefault="005D286F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B11530" w:rsidRP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11530">
        <w:rPr>
          <w:rFonts w:ascii="Times New Roman" w:hAnsi="Times New Roman" w:cs="Times New Roman"/>
          <w:b/>
        </w:rPr>
        <w:t>Jest:</w:t>
      </w:r>
    </w:p>
    <w:p w:rsidR="00B11530" w:rsidRPr="00B11530" w:rsidRDefault="00B11530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B11530">
        <w:rPr>
          <w:rFonts w:ascii="Times New Roman" w:hAnsi="Times New Roman" w:cs="Times New Roman"/>
          <w:i/>
        </w:rPr>
        <w:t>Termin składania ofert upływa w dniu 04.08.2016 r. o godz. 09:30.</w:t>
      </w: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D286F" w:rsidRPr="00B11530" w:rsidRDefault="005D286F" w:rsidP="005D286F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proofErr w:type="spellStart"/>
      <w:r>
        <w:rPr>
          <w:rFonts w:ascii="Times New Roman" w:hAnsi="Times New Roman" w:cs="Times New Roman"/>
          <w:b/>
        </w:rPr>
        <w:t>ppkt</w:t>
      </w:r>
      <w:proofErr w:type="spellEnd"/>
      <w:r>
        <w:rPr>
          <w:rFonts w:ascii="Times New Roman" w:hAnsi="Times New Roman" w:cs="Times New Roman"/>
          <w:b/>
        </w:rPr>
        <w:t xml:space="preserve"> 4</w:t>
      </w:r>
      <w:r w:rsidRPr="00B11530">
        <w:rPr>
          <w:rFonts w:ascii="Times New Roman" w:hAnsi="Times New Roman" w:cs="Times New Roman"/>
          <w:b/>
        </w:rPr>
        <w:t xml:space="preserve"> powyższego punktu było:</w:t>
      </w:r>
    </w:p>
    <w:p w:rsidR="005D286F" w:rsidRDefault="005D286F" w:rsidP="005D286F">
      <w:pPr>
        <w:suppressAutoHyphens/>
        <w:autoSpaceDE w:val="0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</w:rPr>
      </w:pPr>
    </w:p>
    <w:p w:rsidR="005D286F" w:rsidRPr="005D286F" w:rsidRDefault="005D286F" w:rsidP="005D286F">
      <w:pPr>
        <w:suppressAutoHyphens/>
        <w:autoSpaceDE w:val="0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</w:rPr>
      </w:pPr>
      <w:r w:rsidRPr="005D286F">
        <w:rPr>
          <w:rFonts w:ascii="Times New Roman" w:hAnsi="Times New Roman" w:cs="Times New Roman"/>
          <w:i/>
          <w:color w:val="000000"/>
        </w:rPr>
        <w:t>Publiczne otwarcie ofert nastąpi w dniu 03.08.2016 r. o godz. 10:00</w:t>
      </w:r>
      <w:r>
        <w:rPr>
          <w:rFonts w:ascii="Times New Roman" w:hAnsi="Times New Roman" w:cs="Times New Roman"/>
          <w:i/>
          <w:color w:val="000000"/>
        </w:rPr>
        <w:t xml:space="preserve"> w</w:t>
      </w:r>
      <w:r w:rsidRPr="005D286F">
        <w:rPr>
          <w:rFonts w:ascii="Times New Roman" w:hAnsi="Times New Roman" w:cs="Times New Roman"/>
          <w:i/>
          <w:color w:val="000000"/>
        </w:rPr>
        <w:t xml:space="preserve"> siedzibie Zamawiającego, ul. Targowa 61/63, bud. B pok. 306 </w:t>
      </w:r>
      <w:proofErr w:type="spellStart"/>
      <w:r w:rsidRPr="005D286F">
        <w:rPr>
          <w:rFonts w:ascii="Times New Roman" w:hAnsi="Times New Roman" w:cs="Times New Roman"/>
          <w:i/>
          <w:color w:val="000000"/>
        </w:rPr>
        <w:t>PWSFTViT</w:t>
      </w:r>
      <w:proofErr w:type="spellEnd"/>
      <w:r w:rsidRPr="005D286F">
        <w:rPr>
          <w:rFonts w:ascii="Times New Roman" w:hAnsi="Times New Roman" w:cs="Times New Roman"/>
          <w:i/>
          <w:color w:val="000000"/>
        </w:rPr>
        <w:t xml:space="preserve"> w Łodzi.</w:t>
      </w: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D286F" w:rsidRPr="005D286F" w:rsidRDefault="005D286F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5D286F">
        <w:rPr>
          <w:rFonts w:ascii="Times New Roman" w:hAnsi="Times New Roman" w:cs="Times New Roman"/>
          <w:b/>
        </w:rPr>
        <w:t>Jest:</w:t>
      </w:r>
    </w:p>
    <w:p w:rsidR="00B11530" w:rsidRPr="005D286F" w:rsidRDefault="005D286F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5D286F">
        <w:rPr>
          <w:rFonts w:ascii="Times New Roman" w:hAnsi="Times New Roman" w:cs="Times New Roman"/>
          <w:i/>
        </w:rPr>
        <w:t xml:space="preserve">Publiczne otwarcie ofert nastąpi w dniu 04.08.2016 r. o godz. 10:00 w siedzibie Zamawiającego, ul. Targowa 61/63, bud. B pok. 306 </w:t>
      </w:r>
      <w:proofErr w:type="spellStart"/>
      <w:r w:rsidRPr="005D286F">
        <w:rPr>
          <w:rFonts w:ascii="Times New Roman" w:hAnsi="Times New Roman" w:cs="Times New Roman"/>
          <w:i/>
        </w:rPr>
        <w:t>PWSFTViT</w:t>
      </w:r>
      <w:proofErr w:type="spellEnd"/>
      <w:r w:rsidRPr="005D286F">
        <w:rPr>
          <w:rFonts w:ascii="Times New Roman" w:hAnsi="Times New Roman" w:cs="Times New Roman"/>
          <w:i/>
        </w:rPr>
        <w:t xml:space="preserve"> w Łodzi.</w:t>
      </w: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D286F" w:rsidRDefault="005D286F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004A8" w:rsidRPr="007004A8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004A8">
        <w:rPr>
          <w:rFonts w:ascii="Times New Roman" w:hAnsi="Times New Roman" w:cs="Times New Roman"/>
        </w:rPr>
        <w:t xml:space="preserve"> </w:t>
      </w:r>
      <w:r w:rsidRPr="007004A8">
        <w:rPr>
          <w:rFonts w:ascii="Times New Roman" w:hAnsi="Times New Roman" w:cs="Times New Roman"/>
          <w:b/>
        </w:rPr>
        <w:t>XIV. OPIS KRYTERIÓW, KTÓRYMI ZAMAWIAJĄCY BĘDZIE SIĘ KIEROWAŁ PRZY WYBORZE OFERTY WRAZ Z PODANIEM ZNACZENIA TYCH KRYTERIÓW ORAZ SPOSOBU OCENY OFERT.</w:t>
      </w:r>
    </w:p>
    <w:p w:rsidR="007004A8" w:rsidRPr="007004A8" w:rsidRDefault="007004A8" w:rsidP="007004A8">
      <w:pPr>
        <w:ind w:left="540" w:hanging="540"/>
        <w:jc w:val="both"/>
        <w:rPr>
          <w:rFonts w:ascii="Times New Roman" w:hAnsi="Times New Roman" w:cs="Times New Roman"/>
          <w:b/>
        </w:rPr>
      </w:pPr>
      <w:r w:rsidRPr="007004A8">
        <w:rPr>
          <w:rFonts w:ascii="Times New Roman" w:hAnsi="Times New Roman" w:cs="Times New Roman"/>
          <w:b/>
        </w:rPr>
        <w:t xml:space="preserve">W </w:t>
      </w:r>
      <w:proofErr w:type="spellStart"/>
      <w:r w:rsidRPr="007004A8">
        <w:rPr>
          <w:rFonts w:ascii="Times New Roman" w:hAnsi="Times New Roman" w:cs="Times New Roman"/>
          <w:b/>
        </w:rPr>
        <w:t>ppkt</w:t>
      </w:r>
      <w:proofErr w:type="spellEnd"/>
      <w:r w:rsidRPr="007004A8">
        <w:rPr>
          <w:rFonts w:ascii="Times New Roman" w:hAnsi="Times New Roman" w:cs="Times New Roman"/>
          <w:b/>
        </w:rPr>
        <w:t xml:space="preserve"> 2 powyższego punktu zmianie ulega zapis: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b/>
          <w:bCs/>
          <w:i/>
          <w:lang w:eastAsia="pl-PL"/>
        </w:rPr>
      </w:pPr>
      <w:r w:rsidRPr="00816121">
        <w:rPr>
          <w:rFonts w:ascii="Times New Roman" w:hAnsi="Times New Roman" w:cs="Times New Roman"/>
          <w:b/>
          <w:bCs/>
          <w:i/>
          <w:lang w:eastAsia="pl-PL"/>
        </w:rPr>
        <w:t>Ad. 2) zasady oceny kryterium „liczba funkcjonalności” (P):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Badana oferta otrzyma liczbę punktów zaokrągloną do dwóch miejsc po przecinku wg matematycznych reguł zaokrąglania, wynikającą z działania: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b/>
          <w:bCs/>
          <w:i/>
          <w:lang w:eastAsia="pl-PL"/>
        </w:rPr>
      </w:pP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position w:val="-24"/>
          <w:lang w:eastAsia="pl-PL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73.6pt;height:30.65pt" o:ole="">
            <v:imagedata r:id="rId5" o:title=""/>
          </v:shape>
          <o:OLEObject Type="Embed" ProgID="Equation.3" ShapeID="_x0000_i1053" DrawAspect="Content" ObjectID="_1531306613" r:id="rId6"/>
        </w:objec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gdzie: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P</w:t>
      </w:r>
      <w:r w:rsidRPr="00816121">
        <w:rPr>
          <w:rFonts w:ascii="Times New Roman" w:hAnsi="Times New Roman" w:cs="Times New Roman"/>
          <w:i/>
          <w:lang w:eastAsia="pl-PL"/>
        </w:rPr>
        <w:tab/>
        <w:t>-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liczba punktów, jakie otrzyma badana oferta w badanym kryterium 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 xml:space="preserve">P </w:t>
      </w:r>
      <w:r w:rsidRPr="00816121">
        <w:rPr>
          <w:rFonts w:ascii="Times New Roman" w:hAnsi="Times New Roman" w:cs="Times New Roman"/>
          <w:i/>
          <w:vertAlign w:val="subscript"/>
          <w:lang w:eastAsia="pl-PL"/>
        </w:rPr>
        <w:t xml:space="preserve">max </w:t>
      </w:r>
      <w:r w:rsidRPr="00816121">
        <w:rPr>
          <w:rFonts w:ascii="Times New Roman" w:hAnsi="Times New Roman" w:cs="Times New Roman"/>
          <w:i/>
          <w:lang w:eastAsia="pl-PL"/>
        </w:rPr>
        <w:t>-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najwyższa liczba punktów spośród wszystkich badanych ofert 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P</w:t>
      </w:r>
      <w:r w:rsidRPr="00816121">
        <w:rPr>
          <w:rFonts w:ascii="Times New Roman" w:hAnsi="Times New Roman" w:cs="Times New Roman"/>
          <w:i/>
          <w:vertAlign w:val="subscript"/>
          <w:lang w:eastAsia="pl-PL"/>
        </w:rPr>
        <w:t xml:space="preserve"> i</w:t>
      </w:r>
      <w:r w:rsidRPr="00816121">
        <w:rPr>
          <w:rFonts w:ascii="Times New Roman" w:hAnsi="Times New Roman" w:cs="Times New Roman"/>
          <w:i/>
          <w:lang w:eastAsia="pl-PL"/>
        </w:rPr>
        <w:tab/>
        <w:t>-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liczba punktów badanej oferty 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b/>
          <w:bCs/>
          <w:i/>
          <w:lang w:eastAsia="pl-PL"/>
        </w:rPr>
      </w:pPr>
      <w:r w:rsidRPr="00816121">
        <w:rPr>
          <w:rFonts w:ascii="Times New Roman" w:hAnsi="Times New Roman" w:cs="Times New Roman"/>
          <w:b/>
          <w:bCs/>
          <w:i/>
          <w:lang w:eastAsia="pl-PL"/>
        </w:rPr>
        <w:t>Ad. 3) zasady oceny kryterium „cena opcji” (G):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Badana oferta otrzyma liczbę punktów zaokrągloną do dwóch miejsc po przecinku wg matematycznych reguł zaokrąglania, wynikającą z działania: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</w:p>
    <w:p w:rsidR="007004A8" w:rsidRPr="00816121" w:rsidRDefault="009A7234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position w:val="-24"/>
          <w:lang w:eastAsia="pl-PL"/>
        </w:rPr>
        <w:object w:dxaOrig="1460" w:dyaOrig="620">
          <v:shape id="_x0000_i1067" type="#_x0000_t75" style="width:68.25pt;height:30.65pt" o:ole="">
            <v:imagedata r:id="rId7" o:title=""/>
          </v:shape>
          <o:OLEObject Type="Embed" ProgID="Equation.3" ShapeID="_x0000_i1067" DrawAspect="Content" ObjectID="_1531306614" r:id="rId8"/>
        </w:objec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gdzie: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G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- 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liczba punktów, jakie otrzyma badana oferta 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 xml:space="preserve">G </w:t>
      </w:r>
      <w:r w:rsidRPr="00816121">
        <w:rPr>
          <w:rFonts w:ascii="Times New Roman" w:hAnsi="Times New Roman" w:cs="Times New Roman"/>
          <w:i/>
          <w:vertAlign w:val="subscript"/>
          <w:lang w:eastAsia="pl-PL"/>
        </w:rPr>
        <w:t>min</w:t>
      </w:r>
      <w:r w:rsidRPr="00816121">
        <w:rPr>
          <w:rFonts w:ascii="Times New Roman" w:hAnsi="Times New Roman" w:cs="Times New Roman"/>
          <w:i/>
          <w:lang w:eastAsia="pl-PL"/>
        </w:rPr>
        <w:t xml:space="preserve"> -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najniższa cena opcji spośród wszystkich ofert 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G</w:t>
      </w:r>
      <w:r w:rsidRPr="00816121">
        <w:rPr>
          <w:rFonts w:ascii="Times New Roman" w:hAnsi="Times New Roman" w:cs="Times New Roman"/>
          <w:i/>
          <w:vertAlign w:val="subscript"/>
          <w:lang w:eastAsia="pl-PL"/>
        </w:rPr>
        <w:t xml:space="preserve"> i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- 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cena opcji badanej oferty </w:t>
      </w:r>
    </w:p>
    <w:p w:rsidR="007004A8" w:rsidRPr="007004A8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b/>
          <w:bCs/>
          <w:lang w:eastAsia="pl-PL"/>
        </w:rPr>
      </w:pPr>
    </w:p>
    <w:p w:rsidR="007004A8" w:rsidRPr="007004A8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b/>
          <w:bCs/>
          <w:lang w:eastAsia="pl-PL"/>
        </w:rPr>
      </w:pPr>
      <w:r w:rsidRPr="007004A8">
        <w:rPr>
          <w:rFonts w:ascii="Times New Roman" w:hAnsi="Times New Roman" w:cs="Times New Roman"/>
          <w:b/>
          <w:bCs/>
          <w:lang w:eastAsia="pl-PL"/>
        </w:rPr>
        <w:t>W zmodyfikowanej treści SIWZ zapis ten otrzymuje brzmienie:</w:t>
      </w:r>
    </w:p>
    <w:p w:rsidR="007004A8" w:rsidRPr="007004A8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b/>
          <w:bCs/>
          <w:lang w:eastAsia="pl-PL"/>
        </w:rPr>
      </w:pP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b/>
          <w:bCs/>
          <w:i/>
          <w:lang w:eastAsia="pl-PL"/>
        </w:rPr>
      </w:pPr>
      <w:r w:rsidRPr="00816121">
        <w:rPr>
          <w:rFonts w:ascii="Times New Roman" w:hAnsi="Times New Roman" w:cs="Times New Roman"/>
          <w:b/>
          <w:bCs/>
          <w:i/>
          <w:lang w:eastAsia="pl-PL"/>
        </w:rPr>
        <w:t>Ad. 2) zasady oceny kryterium „liczba funkcjonalności” (P):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Badana oferta otrzyma liczbę punktów zaokrągloną do dwóch miejsc po przecinku wg matematycznych reguł zaokrąglania, wynikającą z działania: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b/>
          <w:bCs/>
          <w:i/>
          <w:lang w:eastAsia="pl-PL"/>
        </w:rPr>
      </w:pP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object w:dxaOrig="1560" w:dyaOrig="620">
          <v:shape id="_x0000_i1037" type="#_x0000_t75" style="width:74.7pt;height:30.65pt" o:ole="">
            <v:imagedata r:id="rId9" o:title=""/>
          </v:shape>
          <o:OLEObject Type="Embed" ProgID="Equation.3" ShapeID="_x0000_i1037" DrawAspect="Content" ObjectID="_1531306615" r:id="rId10"/>
        </w:objec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gdzie: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P</w:t>
      </w:r>
      <w:r w:rsidRPr="00816121">
        <w:rPr>
          <w:rFonts w:ascii="Times New Roman" w:hAnsi="Times New Roman" w:cs="Times New Roman"/>
          <w:i/>
          <w:lang w:eastAsia="pl-PL"/>
        </w:rPr>
        <w:tab/>
        <w:t>-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liczba punktów, jakie otrzyma badana oferta w badanym kryterium 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 xml:space="preserve">P </w:t>
      </w:r>
      <w:r w:rsidRPr="00816121">
        <w:rPr>
          <w:rFonts w:ascii="Times New Roman" w:hAnsi="Times New Roman" w:cs="Times New Roman"/>
          <w:i/>
          <w:vertAlign w:val="subscript"/>
          <w:lang w:eastAsia="pl-PL"/>
        </w:rPr>
        <w:t xml:space="preserve">max </w:t>
      </w:r>
      <w:r w:rsidRPr="00816121">
        <w:rPr>
          <w:rFonts w:ascii="Times New Roman" w:hAnsi="Times New Roman" w:cs="Times New Roman"/>
          <w:i/>
          <w:lang w:eastAsia="pl-PL"/>
        </w:rPr>
        <w:t>-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najwyższa liczba punktów spośród wszystkich badanych ofert 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P</w:t>
      </w:r>
      <w:r w:rsidRPr="00816121">
        <w:rPr>
          <w:rFonts w:ascii="Times New Roman" w:hAnsi="Times New Roman" w:cs="Times New Roman"/>
          <w:i/>
          <w:vertAlign w:val="subscript"/>
          <w:lang w:eastAsia="pl-PL"/>
        </w:rPr>
        <w:t xml:space="preserve"> i</w:t>
      </w:r>
      <w:r w:rsidRPr="00816121">
        <w:rPr>
          <w:rFonts w:ascii="Times New Roman" w:hAnsi="Times New Roman" w:cs="Times New Roman"/>
          <w:i/>
          <w:lang w:eastAsia="pl-PL"/>
        </w:rPr>
        <w:tab/>
        <w:t>-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liczba punktów badanej oferty 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b/>
          <w:bCs/>
          <w:i/>
          <w:lang w:eastAsia="pl-PL"/>
        </w:rPr>
      </w:pPr>
      <w:r w:rsidRPr="00816121">
        <w:rPr>
          <w:rFonts w:ascii="Times New Roman" w:hAnsi="Times New Roman" w:cs="Times New Roman"/>
          <w:b/>
          <w:bCs/>
          <w:i/>
          <w:lang w:eastAsia="pl-PL"/>
        </w:rPr>
        <w:t>Ad. 3) zasady oceny kryterium „cena opcji” (G):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Badana oferta otrzyma liczbę punktów zaokrągloną do dwóch miejsc po przecinku wg matematycznych reguł zaokrąglania, wynikającą z działania: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object w:dxaOrig="1440" w:dyaOrig="620">
          <v:shape id="_x0000_i1038" type="#_x0000_t75" style="width:67.15pt;height:30.65pt" o:ole="">
            <v:imagedata r:id="rId11" o:title=""/>
          </v:shape>
          <o:OLEObject Type="Embed" ProgID="Equation.3" ShapeID="_x0000_i1038" DrawAspect="Content" ObjectID="_1531306616" r:id="rId12"/>
        </w:objec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gdzie: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G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- 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liczba punktów, jakie otrzyma badana oferta 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 xml:space="preserve">G </w:t>
      </w:r>
      <w:r w:rsidRPr="00816121">
        <w:rPr>
          <w:rFonts w:ascii="Times New Roman" w:hAnsi="Times New Roman" w:cs="Times New Roman"/>
          <w:i/>
          <w:vertAlign w:val="subscript"/>
          <w:lang w:eastAsia="pl-PL"/>
        </w:rPr>
        <w:t>min</w:t>
      </w:r>
      <w:r w:rsidRPr="00816121">
        <w:rPr>
          <w:rFonts w:ascii="Times New Roman" w:hAnsi="Times New Roman" w:cs="Times New Roman"/>
          <w:i/>
          <w:lang w:eastAsia="pl-PL"/>
        </w:rPr>
        <w:t xml:space="preserve"> -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najniższa cena opcji spośród wszystkich ofert </w:t>
      </w:r>
    </w:p>
    <w:p w:rsidR="007004A8" w:rsidRPr="00816121" w:rsidRDefault="007004A8" w:rsidP="007004A8">
      <w:pPr>
        <w:pStyle w:val="Akapitzlist1"/>
        <w:tabs>
          <w:tab w:val="left" w:pos="426"/>
        </w:tabs>
        <w:rPr>
          <w:rFonts w:ascii="Times New Roman" w:hAnsi="Times New Roman" w:cs="Times New Roman"/>
          <w:i/>
          <w:lang w:eastAsia="pl-PL"/>
        </w:rPr>
      </w:pPr>
      <w:r w:rsidRPr="00816121">
        <w:rPr>
          <w:rFonts w:ascii="Times New Roman" w:hAnsi="Times New Roman" w:cs="Times New Roman"/>
          <w:i/>
          <w:lang w:eastAsia="pl-PL"/>
        </w:rPr>
        <w:t>G</w:t>
      </w:r>
      <w:r w:rsidRPr="00816121">
        <w:rPr>
          <w:rFonts w:ascii="Times New Roman" w:hAnsi="Times New Roman" w:cs="Times New Roman"/>
          <w:i/>
          <w:vertAlign w:val="subscript"/>
          <w:lang w:eastAsia="pl-PL"/>
        </w:rPr>
        <w:t xml:space="preserve"> i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- </w:t>
      </w:r>
      <w:r w:rsidRPr="00816121">
        <w:rPr>
          <w:rFonts w:ascii="Times New Roman" w:hAnsi="Times New Roman" w:cs="Times New Roman"/>
          <w:i/>
          <w:lang w:eastAsia="pl-PL"/>
        </w:rPr>
        <w:tab/>
        <w:t xml:space="preserve">cena opcji badanej oferty </w:t>
      </w:r>
    </w:p>
    <w:p w:rsidR="007004A8" w:rsidRPr="007004A8" w:rsidRDefault="007004A8" w:rsidP="007004A8">
      <w:pPr>
        <w:pStyle w:val="Akapitzlist1"/>
        <w:tabs>
          <w:tab w:val="left" w:pos="426"/>
        </w:tabs>
        <w:jc w:val="both"/>
        <w:rPr>
          <w:rFonts w:ascii="Times New Roman" w:hAnsi="Times New Roman" w:cs="Times New Roman"/>
          <w:lang w:eastAsia="pl-PL"/>
        </w:rPr>
      </w:pPr>
    </w:p>
    <w:p w:rsidR="007004A8" w:rsidRPr="007004A8" w:rsidRDefault="007004A8" w:rsidP="007004A8">
      <w:pPr>
        <w:pStyle w:val="Akapitzlist1"/>
        <w:tabs>
          <w:tab w:val="left" w:pos="426"/>
        </w:tabs>
        <w:jc w:val="both"/>
        <w:rPr>
          <w:rFonts w:ascii="Times New Roman" w:hAnsi="Times New Roman" w:cs="Times New Roman"/>
          <w:lang w:eastAsia="pl-PL"/>
        </w:rPr>
      </w:pPr>
    </w:p>
    <w:p w:rsidR="007004A8" w:rsidRPr="007004A8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F07F9" w:rsidRDefault="00EF07F9"/>
    <w:sectPr w:rsidR="00EF07F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592"/>
    <w:multiLevelType w:val="hybridMultilevel"/>
    <w:tmpl w:val="ABF44446"/>
    <w:lvl w:ilvl="0" w:tplc="31F2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64AAE"/>
    <w:multiLevelType w:val="hybridMultilevel"/>
    <w:tmpl w:val="889C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2583"/>
    <w:multiLevelType w:val="hybridMultilevel"/>
    <w:tmpl w:val="BBF0722A"/>
    <w:lvl w:ilvl="0" w:tplc="C4E62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004A8"/>
    <w:rsid w:val="002A49E8"/>
    <w:rsid w:val="0034336A"/>
    <w:rsid w:val="00390BDB"/>
    <w:rsid w:val="003C1EAC"/>
    <w:rsid w:val="005D286F"/>
    <w:rsid w:val="007004A8"/>
    <w:rsid w:val="00744159"/>
    <w:rsid w:val="00816121"/>
    <w:rsid w:val="009A7234"/>
    <w:rsid w:val="00A44729"/>
    <w:rsid w:val="00B11530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A8"/>
    <w:pPr>
      <w:spacing w:before="100" w:beforeAutospacing="1" w:after="100" w:afterAutospacing="1" w:line="240" w:lineRule="auto"/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04A8"/>
    <w:pPr>
      <w:suppressAutoHyphens/>
      <w:spacing w:before="0" w:beforeAutospacing="0" w:after="0" w:afterAutospacing="0"/>
    </w:pPr>
    <w:rPr>
      <w:rFonts w:ascii="Calibri" w:eastAsia="Times New Roman" w:hAnsi="Calibri" w:cs="Calibri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816121"/>
    <w:pPr>
      <w:suppressAutoHyphens/>
      <w:spacing w:before="120" w:beforeAutospacing="0" w:after="0" w:afterAutospacing="0" w:line="276" w:lineRule="auto"/>
      <w:ind w:left="720"/>
      <w:contextualSpacing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816121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dcterms:created xsi:type="dcterms:W3CDTF">2016-07-29T11:43:00Z</dcterms:created>
  <dcterms:modified xsi:type="dcterms:W3CDTF">2016-07-29T12:10:00Z</dcterms:modified>
</cp:coreProperties>
</file>